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7D" w:rsidRDefault="00CB5B7D" w:rsidP="008657FA">
      <w:pPr>
        <w:jc w:val="center"/>
        <w:rPr>
          <w:rFonts w:eastAsia="Times New Roman"/>
          <w:b/>
          <w:bCs/>
        </w:rPr>
      </w:pPr>
      <w:r w:rsidRPr="00730618">
        <w:rPr>
          <w:rFonts w:eastAsia="Times New Roman"/>
          <w:b/>
          <w:b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-117475</wp:posOffset>
            </wp:positionV>
            <wp:extent cx="386080" cy="310515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618">
        <w:rPr>
          <w:rFonts w:eastAsia="Times New Roman"/>
          <w:b/>
          <w:bCs/>
        </w:rPr>
        <w:t>ANNAMALAI          UNIVERSITY</w:t>
      </w:r>
    </w:p>
    <w:p w:rsidR="008657FA" w:rsidRPr="008657FA" w:rsidRDefault="008657FA" w:rsidP="008657FA">
      <w:pPr>
        <w:jc w:val="center"/>
        <w:rPr>
          <w:rFonts w:eastAsia="Times New Roman"/>
          <w:b/>
          <w:bCs/>
          <w:sz w:val="26"/>
          <w:szCs w:val="26"/>
        </w:rPr>
      </w:pPr>
      <w:r w:rsidRPr="008657FA">
        <w:rPr>
          <w:rFonts w:eastAsia="Times New Roman"/>
          <w:b/>
          <w:bCs/>
          <w:sz w:val="26"/>
          <w:szCs w:val="26"/>
        </w:rPr>
        <w:t>Affiliated Colleges</w:t>
      </w:r>
    </w:p>
    <w:p w:rsidR="00CB5B7D" w:rsidRPr="00730618" w:rsidRDefault="000D6004" w:rsidP="008657FA">
      <w:pPr>
        <w:widowControl w:val="0"/>
        <w:autoSpaceDE w:val="0"/>
        <w:autoSpaceDN w:val="0"/>
        <w:jc w:val="center"/>
        <w:rPr>
          <w:rFonts w:eastAsia="Times New Roman"/>
          <w:b/>
          <w:u w:val="single"/>
        </w:rPr>
      </w:pPr>
      <w:proofErr w:type="gramStart"/>
      <w:r>
        <w:rPr>
          <w:rFonts w:eastAsia="Times New Roman"/>
          <w:b/>
          <w:u w:val="single"/>
        </w:rPr>
        <w:t>104</w:t>
      </w:r>
      <w:r w:rsidR="004533F0">
        <w:rPr>
          <w:rFonts w:eastAsia="Times New Roman"/>
          <w:b/>
          <w:u w:val="single"/>
        </w:rPr>
        <w:t xml:space="preserve"> </w:t>
      </w:r>
      <w:r w:rsidR="008657FA">
        <w:rPr>
          <w:rFonts w:eastAsia="Times New Roman"/>
          <w:b/>
          <w:u w:val="single"/>
        </w:rPr>
        <w:t xml:space="preserve"> B.A</w:t>
      </w:r>
      <w:proofErr w:type="gramEnd"/>
      <w:r w:rsidR="008657FA">
        <w:rPr>
          <w:rFonts w:eastAsia="Times New Roman"/>
          <w:b/>
          <w:u w:val="single"/>
        </w:rPr>
        <w:t xml:space="preserve"> HISTORY</w:t>
      </w:r>
    </w:p>
    <w:p w:rsidR="00CB5B7D" w:rsidRPr="00730618" w:rsidRDefault="00CB5B7D" w:rsidP="008657FA">
      <w:pPr>
        <w:widowControl w:val="0"/>
        <w:autoSpaceDE w:val="0"/>
        <w:autoSpaceDN w:val="0"/>
        <w:jc w:val="center"/>
        <w:rPr>
          <w:rFonts w:eastAsia="Times New Roman"/>
          <w:bCs/>
        </w:rPr>
      </w:pPr>
      <w:r w:rsidRPr="00730618">
        <w:rPr>
          <w:rFonts w:eastAsia="Times New Roman"/>
          <w:bCs/>
        </w:rPr>
        <w:t>Programme Structure and Scheme of Examination (under CBCS)</w:t>
      </w:r>
    </w:p>
    <w:p w:rsidR="00CB5B7D" w:rsidRPr="00730618" w:rsidRDefault="00CB5B7D" w:rsidP="008657FA">
      <w:pPr>
        <w:jc w:val="center"/>
        <w:rPr>
          <w:rFonts w:eastAsia="Times New Roman"/>
        </w:rPr>
      </w:pPr>
      <w:r w:rsidRPr="00730618">
        <w:rPr>
          <w:rFonts w:eastAsia="Times New Roman"/>
        </w:rPr>
        <w:t>(Applicable to the candidates admitted from the academic year 2023 -2024 onwards)</w:t>
      </w:r>
    </w:p>
    <w:p w:rsidR="00CB5B7D" w:rsidRPr="00730618" w:rsidRDefault="00CB5B7D" w:rsidP="008657FA">
      <w:pPr>
        <w:jc w:val="center"/>
        <w:rPr>
          <w:rFonts w:eastAsia="Times New Roman"/>
        </w:rPr>
      </w:pPr>
    </w:p>
    <w:tbl>
      <w:tblPr>
        <w:tblW w:w="53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94"/>
        <w:gridCol w:w="565"/>
        <w:gridCol w:w="4961"/>
        <w:gridCol w:w="566"/>
        <w:gridCol w:w="637"/>
        <w:gridCol w:w="527"/>
        <w:gridCol w:w="540"/>
        <w:gridCol w:w="633"/>
      </w:tblGrid>
      <w:tr w:rsidR="00D742AC" w:rsidRPr="00730618" w:rsidTr="00436BBC">
        <w:trPr>
          <w:trHeight w:val="376"/>
          <w:jc w:val="center"/>
        </w:trPr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Course Code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Part</w:t>
            </w:r>
          </w:p>
        </w:tc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Study Components &amp; Course Title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5B7D" w:rsidRPr="00730618" w:rsidRDefault="00CB5B7D" w:rsidP="00E51174">
            <w:pPr>
              <w:pStyle w:val="F5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  <w:lang w:eastAsia="en-IN" w:bidi="ta-IN"/>
              </w:rPr>
              <w:t>Credit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Hours/Week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Maximum Marks</w:t>
            </w:r>
          </w:p>
        </w:tc>
      </w:tr>
      <w:tr w:rsidR="00D742AC" w:rsidRPr="00730618" w:rsidTr="00436BBC">
        <w:trPr>
          <w:trHeight w:val="340"/>
          <w:jc w:val="center"/>
        </w:trPr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CIA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ESE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7D" w:rsidRPr="00730618" w:rsidRDefault="00CB5B7D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E51174" w:rsidRPr="00730618" w:rsidTr="00436BBC">
        <w:trPr>
          <w:trHeight w:val="245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7D" w:rsidRPr="00730618" w:rsidRDefault="00CB5B7D" w:rsidP="008657FA">
            <w:pPr>
              <w:pStyle w:val="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 w:cs="Times New Roman"/>
                <w:sz w:val="24"/>
                <w:szCs w:val="24"/>
              </w:rPr>
              <w:t>SEMESTER – 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730618" w:rsidRDefault="00CB5B7D" w:rsidP="008657FA">
            <w:pPr>
              <w:widowControl w:val="0"/>
              <w:spacing w:before="1"/>
              <w:jc w:val="center"/>
              <w:rPr>
                <w:color w:val="000000"/>
                <w:lang w:eastAsia="en-IN" w:bidi="ta-IN"/>
              </w:rPr>
            </w:pPr>
          </w:p>
        </w:tc>
      </w:tr>
      <w:tr w:rsidR="00BA4F8F" w:rsidRPr="00730618" w:rsidTr="00436BBC">
        <w:trPr>
          <w:trHeight w:val="245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spacing w:before="1" w:after="1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A4F8F" w:rsidRPr="00D742AC" w:rsidRDefault="00BA4F8F" w:rsidP="00D742AC">
            <w:pPr>
              <w:widowControl w:val="0"/>
              <w:spacing w:before="1" w:after="1"/>
              <w:rPr>
                <w:rFonts w:eastAsia="Times New Roman"/>
                <w:color w:val="000000"/>
                <w:sz w:val="22"/>
                <w:szCs w:val="22"/>
              </w:rPr>
            </w:pPr>
            <w:r w:rsidRPr="00D742AC">
              <w:rPr>
                <w:rFonts w:eastAsia="Times New Roman"/>
                <w:color w:val="000000"/>
                <w:sz w:val="22"/>
                <w:szCs w:val="22"/>
              </w:rPr>
              <w:t>23UTAML11/</w:t>
            </w:r>
          </w:p>
          <w:p w:rsidR="00BA4F8F" w:rsidRPr="00D742AC" w:rsidRDefault="00BA4F8F" w:rsidP="00D742AC">
            <w:pPr>
              <w:widowControl w:val="0"/>
              <w:spacing w:before="1" w:after="1"/>
              <w:rPr>
                <w:rFonts w:eastAsia="Times New Roman"/>
                <w:color w:val="000000"/>
                <w:sz w:val="22"/>
                <w:szCs w:val="22"/>
              </w:rPr>
            </w:pPr>
            <w:r w:rsidRPr="00D742AC">
              <w:rPr>
                <w:rFonts w:eastAsia="Times New Roman"/>
                <w:color w:val="000000"/>
                <w:sz w:val="22"/>
                <w:szCs w:val="22"/>
              </w:rPr>
              <w:t>23UHINL11/</w:t>
            </w:r>
          </w:p>
          <w:p w:rsidR="00BA4F8F" w:rsidRPr="00D742AC" w:rsidRDefault="00BA4F8F" w:rsidP="00D742AC">
            <w:pPr>
              <w:widowControl w:val="0"/>
              <w:spacing w:before="1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color w:val="000000"/>
                <w:sz w:val="22"/>
                <w:szCs w:val="22"/>
              </w:rPr>
              <w:t>23UFREL11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color w:val="000000"/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576BBE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Language – I</w:t>
            </w:r>
          </w:p>
          <w:p w:rsidR="00BA4F8F" w:rsidRPr="00E51174" w:rsidRDefault="00BA4F8F" w:rsidP="00576BBE">
            <w:pPr>
              <w:rPr>
                <w:color w:val="000000"/>
                <w:sz w:val="20"/>
                <w:szCs w:val="20"/>
              </w:rPr>
            </w:pPr>
            <w:r w:rsidRPr="00E51174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பொது</w:t>
            </w:r>
            <w:r w:rsidRPr="00E51174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 xml:space="preserve"> </w:t>
            </w:r>
            <w:r w:rsidRPr="00E51174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Pr="00E51174">
              <w:rPr>
                <w:color w:val="000000"/>
                <w:sz w:val="20"/>
                <w:szCs w:val="20"/>
              </w:rPr>
              <w:t>-I/</w:t>
            </w:r>
          </w:p>
          <w:p w:rsidR="00BA4F8F" w:rsidRPr="00D742AC" w:rsidRDefault="00BA4F8F" w:rsidP="00576BBE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Hindi-I/</w:t>
            </w:r>
          </w:p>
          <w:p w:rsidR="00BA4F8F" w:rsidRPr="00D742AC" w:rsidRDefault="00BA4F8F" w:rsidP="00576BBE">
            <w:pPr>
              <w:rPr>
                <w:rFonts w:eastAsia="Times New Roman"/>
                <w:color w:val="000000"/>
                <w:sz w:val="22"/>
                <w:szCs w:val="22"/>
                <w:lang w:val="en-IN"/>
              </w:rPr>
            </w:pPr>
            <w:r w:rsidRPr="00D742AC">
              <w:rPr>
                <w:color w:val="000000"/>
                <w:sz w:val="22"/>
                <w:szCs w:val="22"/>
              </w:rPr>
              <w:t>French-I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spacing w:before="1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23UENGL12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color w:val="000000"/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BD439D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General English – 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BD439D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spacing w:before="1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23UHISC13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color w:val="000000"/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Core –I</w:t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: History of Ancient India up to 1206 CE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BD439D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spacing w:before="1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23UHISC14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left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Core – II:</w:t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History of Tamil Nadu up to 1311 CE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23UHISE15-1</w:t>
            </w:r>
          </w:p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23UHISE15-2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742AC">
              <w:rPr>
                <w:color w:val="000000"/>
                <w:sz w:val="22"/>
                <w:szCs w:val="22"/>
              </w:rPr>
              <w:t>Elective – I</w:t>
            </w:r>
            <w:r w:rsidRPr="00D742AC">
              <w:rPr>
                <w:color w:val="000000"/>
                <w:sz w:val="22"/>
                <w:szCs w:val="22"/>
              </w:rPr>
              <w:br/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Introduction to </w:t>
            </w:r>
            <w:proofErr w:type="gramStart"/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Archaeology(</w:t>
            </w:r>
            <w:proofErr w:type="gramEnd"/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Or) </w:t>
            </w:r>
          </w:p>
          <w:p w:rsidR="00BA4F8F" w:rsidRPr="00D742AC" w:rsidRDefault="00BA4F8F" w:rsidP="00794112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Principles of Sociology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439" w:rsidRDefault="00EE1439" w:rsidP="00EE1439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EE1439" w:rsidRDefault="00EE1439" w:rsidP="00EE143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23UTAMB16/</w:t>
            </w:r>
          </w:p>
          <w:p w:rsidR="00BA4F8F" w:rsidRPr="00D742AC" w:rsidRDefault="00EE1439" w:rsidP="00EE1439">
            <w:pPr>
              <w:widowControl w:val="0"/>
              <w:rPr>
                <w:sz w:val="22"/>
                <w:szCs w:val="22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  <w:r w:rsidRPr="00D742AC">
              <w:rPr>
                <w:color w:val="000000"/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03" w:rsidRPr="000E42EF" w:rsidRDefault="00BA4F8F" w:rsidP="00574303">
            <w:pPr>
              <w:rPr>
                <w:sz w:val="20"/>
                <w:szCs w:val="20"/>
              </w:rPr>
            </w:pPr>
            <w:r w:rsidRPr="000E42EF">
              <w:rPr>
                <w:sz w:val="22"/>
                <w:szCs w:val="22"/>
              </w:rPr>
              <w:t>Skill Enhancement Course – 1(NME-I)</w:t>
            </w:r>
            <w:r w:rsidR="00574303" w:rsidRPr="000E42EF">
              <w:rPr>
                <w:sz w:val="20"/>
                <w:szCs w:val="20"/>
              </w:rPr>
              <w:t xml:space="preserve"> </w:t>
            </w:r>
            <w:r w:rsidR="00574303" w:rsidRPr="000E42EF">
              <w:rPr>
                <w:sz w:val="22"/>
                <w:szCs w:val="22"/>
              </w:rPr>
              <w:t>/*</w:t>
            </w:r>
            <w:r w:rsidR="00574303" w:rsidRPr="000E42EF">
              <w:rPr>
                <w:sz w:val="20"/>
                <w:szCs w:val="20"/>
              </w:rPr>
              <w:t xml:space="preserve"> </w:t>
            </w:r>
          </w:p>
          <w:p w:rsidR="00EE1439" w:rsidRPr="000E42EF" w:rsidRDefault="00D74AEE" w:rsidP="00574303">
            <w:pPr>
              <w:rPr>
                <w:sz w:val="22"/>
                <w:szCs w:val="20"/>
              </w:rPr>
            </w:pPr>
            <w:r w:rsidRPr="000E42EF">
              <w:rPr>
                <w:sz w:val="22"/>
                <w:szCs w:val="20"/>
              </w:rPr>
              <w:t xml:space="preserve">Basic Tamil – I/ </w:t>
            </w:r>
          </w:p>
          <w:p w:rsidR="00BA4F8F" w:rsidRPr="00D742AC" w:rsidRDefault="00574303" w:rsidP="00574303">
            <w:pPr>
              <w:rPr>
                <w:color w:val="000000"/>
                <w:sz w:val="22"/>
                <w:szCs w:val="22"/>
              </w:rPr>
            </w:pPr>
            <w:r w:rsidRPr="000E42EF">
              <w:rPr>
                <w:sz w:val="22"/>
                <w:szCs w:val="20"/>
              </w:rPr>
              <w:t>Advanced Tamil – 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23UHISF</w:t>
            </w:r>
            <w:r w:rsidRPr="00D742AC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Foundation Course</w:t>
            </w:r>
            <w:r w:rsidR="00D339C8">
              <w:rPr>
                <w:color w:val="000000"/>
                <w:sz w:val="22"/>
                <w:szCs w:val="22"/>
              </w:rPr>
              <w:t>:</w:t>
            </w:r>
          </w:p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Introduction to Tourism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pStyle w:val="F5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742AC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E51174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D742AC">
            <w:pPr>
              <w:widowControl w:val="0"/>
              <w:spacing w:before="1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7D" w:rsidRPr="00D742AC" w:rsidRDefault="00CB5B7D" w:rsidP="008657FA">
            <w:pPr>
              <w:pStyle w:val="F4"/>
              <w:spacing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D742AC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7D" w:rsidRPr="00D742AC" w:rsidRDefault="00CB5B7D" w:rsidP="008657FA">
            <w:pPr>
              <w:widowControl w:val="0"/>
              <w:spacing w:before="1"/>
              <w:jc w:val="center"/>
              <w:rPr>
                <w:color w:val="000000"/>
                <w:sz w:val="22"/>
                <w:szCs w:val="22"/>
                <w:lang w:eastAsia="en-IN" w:bidi="ta-IN"/>
              </w:rPr>
            </w:pP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23UTAML21/</w:t>
            </w:r>
          </w:p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23UHINL21/</w:t>
            </w:r>
          </w:p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23UFREL21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Language – II:</w:t>
            </w:r>
          </w:p>
          <w:p w:rsidR="00BA4F8F" w:rsidRPr="00D742AC" w:rsidRDefault="002B2721" w:rsidP="00D742AC">
            <w:pPr>
              <w:rPr>
                <w:color w:val="000000"/>
                <w:sz w:val="20"/>
                <w:szCs w:val="20"/>
              </w:rPr>
            </w:pP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223028">
              <w:rPr>
                <w:rFonts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Pr="0080717B">
              <w:rPr>
                <w:color w:val="000000"/>
                <w:sz w:val="20"/>
                <w:szCs w:val="20"/>
              </w:rPr>
              <w:t xml:space="preserve"> -II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தமிழிலக்கிய</w:t>
            </w:r>
            <w:r w:rsidRPr="0080717B">
              <w:rPr>
                <w:rFonts w:eastAsia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 xml:space="preserve">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வரலாறு</w:t>
            </w:r>
            <w:r>
              <w:rPr>
                <w:rFonts w:eastAsia="Arial Unicode MS" w:cs="Arial Unicode MS"/>
                <w:bCs/>
                <w:color w:val="000000"/>
                <w:sz w:val="20"/>
                <w:szCs w:val="20"/>
                <w:lang w:eastAsia="en-IN" w:bidi="ta-IN"/>
              </w:rPr>
              <w:t>-2/</w:t>
            </w:r>
            <w:bookmarkStart w:id="0" w:name="_GoBack"/>
            <w:bookmarkEnd w:id="0"/>
          </w:p>
          <w:p w:rsidR="00BA4F8F" w:rsidRPr="00D742AC" w:rsidRDefault="00BA4F8F" w:rsidP="00D742AC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Hindi-II/</w:t>
            </w:r>
          </w:p>
          <w:p w:rsidR="00BA4F8F" w:rsidRPr="00D742AC" w:rsidRDefault="00BA4F8F" w:rsidP="00D742AC">
            <w:pPr>
              <w:rPr>
                <w:rFonts w:eastAsia="Times New Roman"/>
                <w:color w:val="000000"/>
                <w:sz w:val="22"/>
                <w:szCs w:val="22"/>
                <w:lang w:val="en-IN"/>
              </w:rPr>
            </w:pPr>
            <w:r w:rsidRPr="00D742AC">
              <w:rPr>
                <w:color w:val="000000"/>
                <w:sz w:val="22"/>
                <w:szCs w:val="22"/>
              </w:rPr>
              <w:t>French-II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23UENGL22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General English – II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23UHISC23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 xml:space="preserve">Core – III: </w:t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History of Medieval India - 1206 - 1707 CE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23UHISC24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left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 xml:space="preserve">Core – IV:  </w:t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History of Tamil Nadu - 1311 – 180</w:t>
            </w:r>
            <w:r w:rsidR="0081193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CE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</w:p>
          <w:p w:rsidR="00BA4F8F" w:rsidRPr="00D742AC" w:rsidRDefault="00BA4F8F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23UHISE25-1</w:t>
            </w:r>
          </w:p>
          <w:p w:rsidR="00BA4F8F" w:rsidRPr="00D742AC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rFonts w:eastAsia="Times New Roman"/>
                <w:sz w:val="22"/>
                <w:szCs w:val="22"/>
              </w:rPr>
              <w:t>23UHISE25-2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8610A6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742AC">
              <w:rPr>
                <w:color w:val="000000"/>
                <w:sz w:val="22"/>
                <w:szCs w:val="22"/>
              </w:rPr>
              <w:t>Elective - II</w:t>
            </w:r>
            <w:r w:rsidRPr="00D742AC">
              <w:rPr>
                <w:color w:val="000000"/>
                <w:sz w:val="22"/>
                <w:szCs w:val="22"/>
              </w:rPr>
              <w:br/>
            </w: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Western Political Thought (or)</w:t>
            </w:r>
          </w:p>
          <w:p w:rsidR="00BA4F8F" w:rsidRPr="00D742AC" w:rsidRDefault="00BA4F8F" w:rsidP="008610A6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Introduction to Museology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Default="00BA4F8F" w:rsidP="00D742AC">
            <w:pPr>
              <w:widowControl w:val="0"/>
              <w:rPr>
                <w:sz w:val="22"/>
                <w:szCs w:val="22"/>
                <w:lang w:eastAsia="en-IN" w:bidi="ta-IN"/>
              </w:rPr>
            </w:pPr>
          </w:p>
          <w:p w:rsidR="00EE1439" w:rsidRDefault="00EE1439" w:rsidP="00EE143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23UTAMB26/</w:t>
            </w:r>
          </w:p>
          <w:p w:rsidR="00EE1439" w:rsidRPr="00D742AC" w:rsidRDefault="00EE1439" w:rsidP="00EE1439">
            <w:pPr>
              <w:widowControl w:val="0"/>
              <w:rPr>
                <w:sz w:val="22"/>
                <w:szCs w:val="22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D742AC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03" w:rsidRPr="000E42EF" w:rsidRDefault="00BA4F8F" w:rsidP="00574303">
            <w:pPr>
              <w:rPr>
                <w:sz w:val="22"/>
                <w:szCs w:val="20"/>
              </w:rPr>
            </w:pPr>
            <w:r w:rsidRPr="000E42EF">
              <w:rPr>
                <w:sz w:val="22"/>
                <w:szCs w:val="22"/>
              </w:rPr>
              <w:t>Skill Enhancement Course</w:t>
            </w:r>
            <w:r w:rsidR="00A368F8" w:rsidRPr="000E42EF">
              <w:rPr>
                <w:sz w:val="22"/>
                <w:szCs w:val="22"/>
              </w:rPr>
              <w:t>-2</w:t>
            </w:r>
            <w:r w:rsidRPr="000E42EF">
              <w:rPr>
                <w:sz w:val="22"/>
                <w:szCs w:val="22"/>
              </w:rPr>
              <w:t xml:space="preserve"> (NME-II)</w:t>
            </w:r>
            <w:r w:rsidR="00574303" w:rsidRPr="000E42EF">
              <w:rPr>
                <w:sz w:val="22"/>
                <w:szCs w:val="22"/>
              </w:rPr>
              <w:t xml:space="preserve"> </w:t>
            </w:r>
            <w:r w:rsidR="00574303" w:rsidRPr="000E42EF">
              <w:rPr>
                <w:sz w:val="22"/>
                <w:szCs w:val="20"/>
              </w:rPr>
              <w:t xml:space="preserve">/* </w:t>
            </w:r>
          </w:p>
          <w:p w:rsidR="00EE1439" w:rsidRPr="000E42EF" w:rsidRDefault="00D74AEE" w:rsidP="00574303">
            <w:pPr>
              <w:rPr>
                <w:sz w:val="22"/>
                <w:szCs w:val="20"/>
              </w:rPr>
            </w:pPr>
            <w:r w:rsidRPr="000E42EF">
              <w:rPr>
                <w:sz w:val="22"/>
                <w:szCs w:val="20"/>
              </w:rPr>
              <w:t xml:space="preserve">Basic Tamil – II/ </w:t>
            </w:r>
          </w:p>
          <w:p w:rsidR="00BA4F8F" w:rsidRPr="00D742AC" w:rsidRDefault="00574303" w:rsidP="00574303">
            <w:pPr>
              <w:rPr>
                <w:color w:val="000000"/>
                <w:sz w:val="22"/>
                <w:szCs w:val="22"/>
              </w:rPr>
            </w:pPr>
            <w:r w:rsidRPr="000E42EF">
              <w:rPr>
                <w:sz w:val="22"/>
                <w:szCs w:val="20"/>
              </w:rPr>
              <w:t xml:space="preserve">Advanced Tamil – II 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4F8F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C25ED0" w:rsidP="00D742AC">
            <w:pPr>
              <w:widowContro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23UHISG27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D742AC" w:rsidRDefault="00BA4F8F" w:rsidP="008657FA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Skill Enhancement Course –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BA4F8F" w:rsidRPr="00D742AC" w:rsidRDefault="00BA4F8F" w:rsidP="008657FA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Internet and Its Application</w:t>
            </w:r>
            <w:r w:rsidR="00811939">
              <w:rPr>
                <w:color w:val="000000"/>
                <w:sz w:val="22"/>
                <w:szCs w:val="22"/>
              </w:rPr>
              <w:t xml:space="preserve"> </w:t>
            </w:r>
            <w:r w:rsidRPr="006A7696">
              <w:rPr>
                <w:color w:val="000000" w:themeColor="text1"/>
                <w:sz w:val="20"/>
                <w:szCs w:val="20"/>
              </w:rPr>
              <w:t>(Common Paper)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F8F" w:rsidRPr="006A7696" w:rsidRDefault="00BA4F8F" w:rsidP="00BD439D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36BBC" w:rsidRPr="00730618" w:rsidTr="00436BBC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A6" w:rsidRPr="00730618" w:rsidRDefault="008610A6" w:rsidP="008657FA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pStyle w:val="F5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  <w:lang w:eastAsia="en-IN" w:bidi="ta-IN"/>
              </w:rPr>
              <w:t>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730618">
              <w:rPr>
                <w:rFonts w:ascii="Times New Roman" w:hAnsi="Times New Roman"/>
                <w:sz w:val="24"/>
                <w:szCs w:val="24"/>
                <w:lang w:eastAsia="en-IN" w:bidi="ta-IN"/>
              </w:rPr>
              <w:t>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8610A6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A6" w:rsidRPr="00730618" w:rsidRDefault="00BA4F8F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 w:bidi="ta-IN"/>
              </w:rPr>
              <w:t>7</w:t>
            </w:r>
            <w:r w:rsidR="008610A6" w:rsidRPr="00730618">
              <w:rPr>
                <w:rFonts w:ascii="Times New Roman" w:hAnsi="Times New Roman"/>
                <w:sz w:val="24"/>
                <w:szCs w:val="24"/>
                <w:lang w:eastAsia="en-IN" w:bidi="ta-IN"/>
              </w:rPr>
              <w:t>00</w:t>
            </w:r>
          </w:p>
        </w:tc>
      </w:tr>
      <w:tr w:rsidR="002703F4" w:rsidRPr="00730618" w:rsidTr="002703F4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F4" w:rsidRPr="00730618" w:rsidRDefault="002703F4" w:rsidP="008657FA">
            <w:pPr>
              <w:widowControl w:val="0"/>
              <w:rPr>
                <w:lang w:eastAsia="en-IN" w:bidi="ta-IN"/>
              </w:rPr>
            </w:pPr>
          </w:p>
        </w:tc>
        <w:tc>
          <w:tcPr>
            <w:tcW w:w="42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Default="002703F4" w:rsidP="008657FA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IN" w:bidi="ta-IN"/>
              </w:rPr>
            </w:pPr>
            <w:r w:rsidRPr="002703F4">
              <w:rPr>
                <w:rFonts w:ascii="Times New Roman" w:hAnsi="Times New Roman"/>
                <w:sz w:val="24"/>
                <w:szCs w:val="24"/>
              </w:rPr>
              <w:t>NME offered to other Departments</w:t>
            </w:r>
          </w:p>
        </w:tc>
      </w:tr>
      <w:tr w:rsidR="002703F4" w:rsidRPr="00730618" w:rsidTr="008C308F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23UECON16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794112" w:rsidRDefault="002703F4" w:rsidP="005228E1">
            <w:pPr>
              <w:pStyle w:val="F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9411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Introduction to History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703F4" w:rsidRPr="00730618" w:rsidTr="008C308F">
        <w:trPr>
          <w:trHeight w:val="288"/>
          <w:jc w:val="center"/>
        </w:trPr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23UECON26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794112" w:rsidRDefault="002703F4" w:rsidP="005228E1">
            <w:pPr>
              <w:rPr>
                <w:color w:val="000000" w:themeColor="text1"/>
                <w:sz w:val="22"/>
                <w:szCs w:val="22"/>
              </w:rPr>
            </w:pPr>
            <w:r w:rsidRPr="00794112">
              <w:rPr>
                <w:color w:val="000000"/>
                <w:sz w:val="22"/>
                <w:szCs w:val="22"/>
              </w:rPr>
              <w:t>Basic Journalism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F4" w:rsidRPr="0080717B" w:rsidRDefault="002703F4" w:rsidP="005228E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468BA" w:rsidRPr="00730618" w:rsidRDefault="00A468BA" w:rsidP="008657FA"/>
    <w:p w:rsidR="002214D0" w:rsidRDefault="002214D0" w:rsidP="002214D0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2214D0" w:rsidRDefault="002214D0" w:rsidP="002214D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2214D0" w:rsidRDefault="002214D0" w:rsidP="002214D0">
      <w:pPr>
        <w:spacing w:after="160" w:line="259" w:lineRule="auto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794112" w:rsidRDefault="00794112" w:rsidP="00824E13">
      <w:pPr>
        <w:spacing w:after="200" w:line="276" w:lineRule="auto"/>
      </w:pPr>
    </w:p>
    <w:p w:rsidR="00FC7C5F" w:rsidRDefault="00FC7C5F" w:rsidP="0002797A">
      <w:pPr>
        <w:spacing w:line="276" w:lineRule="auto"/>
        <w:jc w:val="center"/>
        <w:rPr>
          <w:b/>
          <w:bCs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FC7C5F" w:rsidTr="00FC7C5F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</w:t>
            </w:r>
          </w:p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Pr="00FC7C5F" w:rsidRDefault="00FC7C5F" w:rsidP="00FC7C5F">
            <w:pPr>
              <w:jc w:val="center"/>
              <w:rPr>
                <w:rFonts w:eastAsia="Times New Roman"/>
                <w:b/>
                <w:color w:val="000000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HISTORY OF ANCIENT INDIA UP TO 1206 CE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</w:t>
            </w:r>
            <w:r>
              <w:rPr>
                <w:rFonts w:eastAsia="Times New Roman"/>
                <w:b/>
                <w:color w:val="000000"/>
              </w:rPr>
              <w:t>23</w:t>
            </w:r>
            <w:r w:rsidRPr="00730618">
              <w:rPr>
                <w:rFonts w:eastAsiaTheme="minorHAnsi"/>
                <w:b/>
                <w:bCs/>
                <w:lang w:bidi="ta-IN"/>
              </w:rPr>
              <w:t xml:space="preserve"> UHISC</w:t>
            </w:r>
            <w:r>
              <w:rPr>
                <w:rFonts w:eastAsia="Times New Roman"/>
                <w:b/>
                <w:color w:val="000000"/>
              </w:rPr>
              <w:t>13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Default="00FC7C5F" w:rsidP="00BD439D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:rsidR="00FC7C5F" w:rsidRDefault="00FC7C5F" w:rsidP="00BD439D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5/W</w:t>
            </w:r>
          </w:p>
        </w:tc>
      </w:tr>
    </w:tbl>
    <w:p w:rsidR="00FC7C5F" w:rsidRPr="0002797A" w:rsidRDefault="00FC7C5F" w:rsidP="0002797A">
      <w:pPr>
        <w:spacing w:line="276" w:lineRule="auto"/>
        <w:jc w:val="center"/>
        <w:rPr>
          <w:b/>
          <w:bCs/>
        </w:rPr>
      </w:pPr>
    </w:p>
    <w:p w:rsidR="00824E13" w:rsidRPr="00730618" w:rsidRDefault="00824E13" w:rsidP="00824E13">
      <w:pPr>
        <w:spacing w:line="276" w:lineRule="auto"/>
        <w:jc w:val="both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7938"/>
      </w:tblGrid>
      <w:tr w:rsidR="00824E13" w:rsidRPr="00730618" w:rsidTr="00824E13">
        <w:trPr>
          <w:trHeight w:val="31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30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the characteristics of pre and proto historic cultures in India.</w:t>
            </w:r>
          </w:p>
        </w:tc>
      </w:tr>
      <w:tr w:rsidR="00824E13" w:rsidRPr="00730618" w:rsidTr="00824E13">
        <w:trPr>
          <w:trHeight w:val="40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The impact of Vedic culture on society, religion and culture.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Emergence of Centralized State under the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Mauryas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Ashoka's Dhamma.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Achievements of the Guptas and their contribution to literature, art and architecture.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Post-Gupta polity and the invasions of Mahmud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Ghazni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Muhammed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Ghor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  <w:rPr>
          <w:b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>Geographical Features – Sources of Indian History – Pre- and Proto History - Harappan Civilization - Megalithic Culture– Ancient Tamil Civilization – Early Vedic Age – Later Vedic Age.</w:t>
      </w:r>
    </w:p>
    <w:p w:rsidR="00824E13" w:rsidRPr="00730618" w:rsidRDefault="00824E13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</w:pPr>
      <w:r w:rsidRPr="00730618">
        <w:rPr>
          <w:b/>
        </w:rPr>
        <w:t>UNIT 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 xml:space="preserve">Buddhism and Jainism – Greek and Persian Invasions of India– Alexander’s Invasion - Rise of </w:t>
      </w:r>
      <w:proofErr w:type="spellStart"/>
      <w:r w:rsidRPr="00730618">
        <w:t>Mahajanapadas</w:t>
      </w:r>
      <w:proofErr w:type="spellEnd"/>
      <w:r w:rsidRPr="00730618">
        <w:t xml:space="preserve"> - </w:t>
      </w:r>
      <w:proofErr w:type="spellStart"/>
      <w:r w:rsidRPr="00730618">
        <w:t>Magadhan</w:t>
      </w:r>
      <w:proofErr w:type="spellEnd"/>
      <w:r w:rsidRPr="00730618">
        <w:t xml:space="preserve"> Empire – </w:t>
      </w:r>
      <w:proofErr w:type="spellStart"/>
      <w:r w:rsidRPr="00730618">
        <w:t>Nandas</w:t>
      </w:r>
      <w:proofErr w:type="spellEnd"/>
      <w:r w:rsidRPr="00730618">
        <w:t xml:space="preserve"> - </w:t>
      </w:r>
      <w:proofErr w:type="spellStart"/>
      <w:r w:rsidRPr="00730618">
        <w:t>Mauryas</w:t>
      </w:r>
      <w:proofErr w:type="spellEnd"/>
      <w:r w:rsidRPr="00730618">
        <w:t xml:space="preserve"> – Chandragupta Maurya – Asoka – Mauryan Administration – Art and Architecture. </w:t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 xml:space="preserve">UNIT III  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proofErr w:type="spellStart"/>
      <w:r w:rsidRPr="00730618">
        <w:t>Satavahanas</w:t>
      </w:r>
      <w:proofErr w:type="spellEnd"/>
      <w:r w:rsidRPr="00730618">
        <w:t xml:space="preserve"> – </w:t>
      </w:r>
      <w:proofErr w:type="spellStart"/>
      <w:r w:rsidRPr="00730618">
        <w:t>Kushanas</w:t>
      </w:r>
      <w:proofErr w:type="spellEnd"/>
      <w:r w:rsidRPr="00730618">
        <w:t xml:space="preserve"> – Kanishka-I – Gupta Empire – Chandragupta </w:t>
      </w:r>
      <w:proofErr w:type="spellStart"/>
      <w:r w:rsidRPr="00730618">
        <w:t>Vikramaditya</w:t>
      </w:r>
      <w:proofErr w:type="spellEnd"/>
      <w:r w:rsidRPr="00730618">
        <w:t xml:space="preserve"> -</w:t>
      </w:r>
      <w:proofErr w:type="spellStart"/>
      <w:r w:rsidRPr="00730618">
        <w:t>Samudragupta</w:t>
      </w:r>
      <w:proofErr w:type="spellEnd"/>
      <w:r w:rsidRPr="00730618">
        <w:t xml:space="preserve"> –Kumara Gupta - Administration – Social, Economic and Cultural Developments – </w:t>
      </w:r>
      <w:proofErr w:type="spellStart"/>
      <w:r w:rsidRPr="00730618">
        <w:t>Vakatakas</w:t>
      </w:r>
      <w:proofErr w:type="spellEnd"/>
      <w:r w:rsidRPr="00730618">
        <w:t xml:space="preserve"> - </w:t>
      </w:r>
      <w:proofErr w:type="spellStart"/>
      <w:r w:rsidRPr="00730618">
        <w:t>Nalanada</w:t>
      </w:r>
      <w:proofErr w:type="spellEnd"/>
      <w:r w:rsidRPr="00730618">
        <w:t xml:space="preserve">, </w:t>
      </w:r>
      <w:proofErr w:type="spellStart"/>
      <w:r w:rsidRPr="00730618">
        <w:t>Vikramasila</w:t>
      </w:r>
      <w:proofErr w:type="spellEnd"/>
      <w:r w:rsidRPr="00730618">
        <w:t xml:space="preserve"> and </w:t>
      </w:r>
      <w:proofErr w:type="spellStart"/>
      <w:r w:rsidRPr="00730618">
        <w:t>Valabhi</w:t>
      </w:r>
      <w:proofErr w:type="spellEnd"/>
      <w:r w:rsidRPr="00730618">
        <w:t xml:space="preserve"> Universities</w:t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</w:rPr>
        <w:t>UNIT IV</w:t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</w:pPr>
      <w:proofErr w:type="spellStart"/>
      <w:r w:rsidRPr="00730618">
        <w:t>Vardhanas</w:t>
      </w:r>
      <w:proofErr w:type="spellEnd"/>
      <w:r w:rsidRPr="00730618">
        <w:t xml:space="preserve"> - </w:t>
      </w:r>
      <w:proofErr w:type="spellStart"/>
      <w:r w:rsidRPr="00730618">
        <w:t>Harshavardhana</w:t>
      </w:r>
      <w:proofErr w:type="spellEnd"/>
      <w:r w:rsidRPr="00730618">
        <w:t xml:space="preserve"> – Administration – Religious Contributions –Provincial Dynasties – </w:t>
      </w:r>
      <w:proofErr w:type="spellStart"/>
      <w:r w:rsidRPr="00730618">
        <w:t>Chalukyas</w:t>
      </w:r>
      <w:proofErr w:type="spellEnd"/>
      <w:r w:rsidRPr="00730618">
        <w:t xml:space="preserve"> – </w:t>
      </w:r>
      <w:proofErr w:type="spellStart"/>
      <w:r w:rsidRPr="00730618">
        <w:t>Rashtrakutas</w:t>
      </w:r>
      <w:proofErr w:type="spellEnd"/>
      <w:r w:rsidRPr="00730618">
        <w:t xml:space="preserve"> - </w:t>
      </w:r>
      <w:proofErr w:type="spellStart"/>
      <w:r w:rsidRPr="00730618">
        <w:t>Paramaras</w:t>
      </w:r>
      <w:proofErr w:type="spellEnd"/>
      <w:r w:rsidRPr="00730618">
        <w:t xml:space="preserve"> – </w:t>
      </w:r>
      <w:proofErr w:type="spellStart"/>
      <w:r w:rsidRPr="00730618">
        <w:t>Palas</w:t>
      </w:r>
      <w:proofErr w:type="spellEnd"/>
      <w:r w:rsidRPr="00730618">
        <w:t xml:space="preserve"> – </w:t>
      </w:r>
      <w:proofErr w:type="spellStart"/>
      <w:r w:rsidRPr="00730618">
        <w:t>Senas</w:t>
      </w:r>
      <w:proofErr w:type="spellEnd"/>
      <w:r w:rsidRPr="00730618">
        <w:t xml:space="preserve"> - Art and Architecture - Cultural contributions.</w:t>
      </w: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rPr>
          <w:b/>
        </w:rPr>
        <w:t xml:space="preserve">UNIT V  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proofErr w:type="spellStart"/>
      <w:r w:rsidRPr="00730618">
        <w:t>Rajputs</w:t>
      </w:r>
      <w:proofErr w:type="spellEnd"/>
      <w:r w:rsidRPr="00730618">
        <w:t xml:space="preserve"> – Cultural Contributions - Arab Conquest of Sind - Mahmud of </w:t>
      </w:r>
      <w:proofErr w:type="spellStart"/>
      <w:r w:rsidRPr="00730618">
        <w:t>Ghazni</w:t>
      </w:r>
      <w:proofErr w:type="spellEnd"/>
      <w:r w:rsidRPr="00730618">
        <w:t xml:space="preserve"> – Invasions – Mohammed of   </w:t>
      </w:r>
      <w:proofErr w:type="spellStart"/>
      <w:r w:rsidRPr="00730618">
        <w:t>Ghor</w:t>
      </w:r>
      <w:proofErr w:type="spellEnd"/>
      <w:r w:rsidRPr="00730618">
        <w:t xml:space="preserve"> – Battles of </w:t>
      </w:r>
      <w:proofErr w:type="spellStart"/>
      <w:r w:rsidRPr="00730618">
        <w:t>Tarain</w:t>
      </w:r>
      <w:proofErr w:type="spellEnd"/>
    </w:p>
    <w:p w:rsidR="00D51AD8" w:rsidRDefault="00D51AD8" w:rsidP="00824E13">
      <w:pPr>
        <w:spacing w:line="276" w:lineRule="auto"/>
        <w:jc w:val="both"/>
        <w:rPr>
          <w:b/>
          <w:bCs/>
        </w:rPr>
      </w:pPr>
    </w:p>
    <w:p w:rsidR="00D51AD8" w:rsidRDefault="00D51AD8" w:rsidP="00824E13">
      <w:pPr>
        <w:spacing w:line="276" w:lineRule="auto"/>
        <w:jc w:val="both"/>
        <w:rPr>
          <w:b/>
          <w:bCs/>
        </w:rPr>
      </w:pPr>
    </w:p>
    <w:p w:rsidR="00D51AD8" w:rsidRDefault="00D51AD8" w:rsidP="00824E13">
      <w:pPr>
        <w:spacing w:line="276" w:lineRule="auto"/>
        <w:jc w:val="both"/>
        <w:rPr>
          <w:b/>
          <w:bCs/>
        </w:rPr>
      </w:pPr>
    </w:p>
    <w:p w:rsidR="00D51AD8" w:rsidRDefault="00D51AD8" w:rsidP="00824E13">
      <w:pPr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lastRenderedPageBreak/>
        <w:t>LEARNING RESOURCES</w:t>
      </w: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r w:rsidRPr="00730618">
        <w:t xml:space="preserve">G. Venkatesan, </w:t>
      </w:r>
      <w:r w:rsidRPr="00730618">
        <w:rPr>
          <w:i/>
          <w:iCs/>
        </w:rPr>
        <w:t>Cultural History of India</w:t>
      </w:r>
      <w:r w:rsidRPr="00730618">
        <w:t xml:space="preserve">, </w:t>
      </w:r>
      <w:proofErr w:type="spellStart"/>
      <w:r w:rsidRPr="00730618">
        <w:t>VarthamananPathipagam</w:t>
      </w:r>
      <w:proofErr w:type="spellEnd"/>
      <w:r w:rsidRPr="00730618">
        <w:t>, 2018 (</w:t>
      </w:r>
      <w:proofErr w:type="spellStart"/>
      <w:r w:rsidRPr="00730618">
        <w:t>inTamil</w:t>
      </w:r>
      <w:proofErr w:type="spellEnd"/>
      <w:r w:rsidRPr="00730618">
        <w:t>)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</w:pPr>
      <w:r w:rsidRPr="00730618">
        <w:t xml:space="preserve">K.L. Khurana, </w:t>
      </w:r>
      <w:r w:rsidRPr="00730618">
        <w:rPr>
          <w:i/>
          <w:iCs/>
        </w:rPr>
        <w:t>History of India: Earliest times to 1526 A.D.,</w:t>
      </w:r>
      <w:r w:rsidRPr="00730618">
        <w:t xml:space="preserve"> Lakshmi </w:t>
      </w:r>
      <w:proofErr w:type="spellStart"/>
      <w:r w:rsidRPr="00730618">
        <w:t>Narain</w:t>
      </w:r>
      <w:proofErr w:type="spellEnd"/>
      <w:r w:rsidRPr="00730618">
        <w:t xml:space="preserve"> Agarwal, Agra, 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r w:rsidRPr="00730618">
        <w:t xml:space="preserve">L.P. Sharma, </w:t>
      </w:r>
      <w:r w:rsidRPr="00730618">
        <w:rPr>
          <w:i/>
          <w:iCs/>
        </w:rPr>
        <w:t>History of Ancient India</w:t>
      </w:r>
      <w:r w:rsidRPr="00730618">
        <w:t>, Konark Pub. Pvt. Ltd., New Delhi, 2008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b/>
          <w:bCs/>
        </w:rPr>
      </w:pPr>
      <w:r w:rsidRPr="00730618">
        <w:t xml:space="preserve">R.C. Majumdar, et. al., </w:t>
      </w:r>
      <w:r w:rsidRPr="00730618">
        <w:rPr>
          <w:i/>
          <w:iCs/>
        </w:rPr>
        <w:t>An Advanced History of India</w:t>
      </w:r>
      <w:r w:rsidRPr="00730618">
        <w:t>, MacMillan, Delhi, 1974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r w:rsidRPr="00730618">
        <w:t>R.S. Sharma, India’s Ancient Past, Oxford University Press, New Delhi, 2017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proofErr w:type="spellStart"/>
      <w:r w:rsidRPr="00730618">
        <w:t>RanabirChakravarti</w:t>
      </w:r>
      <w:proofErr w:type="spellEnd"/>
      <w:r w:rsidRPr="00730618">
        <w:t xml:space="preserve">, </w:t>
      </w:r>
      <w:r w:rsidRPr="00730618">
        <w:rPr>
          <w:i/>
          <w:iCs/>
        </w:rPr>
        <w:t>Exploring Early India up to c. AD 1300,</w:t>
      </w:r>
      <w:r w:rsidRPr="00730618">
        <w:t xml:space="preserve"> Primus Books, New Delhi, 2016 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proofErr w:type="spellStart"/>
      <w:r w:rsidRPr="00730618">
        <w:t>Romila</w:t>
      </w:r>
      <w:proofErr w:type="spellEnd"/>
      <w:r w:rsidRPr="00730618">
        <w:t xml:space="preserve"> Thapar, </w:t>
      </w:r>
      <w:r w:rsidRPr="00730618">
        <w:rPr>
          <w:i/>
          <w:iCs/>
        </w:rPr>
        <w:t>The Penguin History of Early India: From the origin to A.D. 1300</w:t>
      </w:r>
      <w:r w:rsidRPr="00730618">
        <w:t>, Penguin Books, New Delhi, 2002</w:t>
      </w:r>
    </w:p>
    <w:p w:rsidR="00824E13" w:rsidRPr="00730618" w:rsidRDefault="00824E13" w:rsidP="00A41D4E">
      <w:pPr>
        <w:pStyle w:val="ListParagraph"/>
        <w:numPr>
          <w:ilvl w:val="0"/>
          <w:numId w:val="3"/>
        </w:numPr>
        <w:spacing w:after="160" w:line="276" w:lineRule="auto"/>
        <w:jc w:val="both"/>
      </w:pPr>
      <w:proofErr w:type="spellStart"/>
      <w:r w:rsidRPr="00730618">
        <w:t>Upinder</w:t>
      </w:r>
      <w:proofErr w:type="spellEnd"/>
      <w:r w:rsidRPr="00730618">
        <w:t xml:space="preserve"> Singh, </w:t>
      </w:r>
      <w:r w:rsidRPr="00730618">
        <w:rPr>
          <w:i/>
          <w:iCs/>
        </w:rPr>
        <w:t>A History of Ancient and early Medieval India</w:t>
      </w:r>
      <w:r w:rsidRPr="00730618">
        <w:t>, Pearson and Longman, Delhi, 2008</w:t>
      </w: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 w:rsidRPr="00730618">
        <w:t xml:space="preserve">A.L. Basham, </w:t>
      </w:r>
      <w:r w:rsidRPr="00730618">
        <w:rPr>
          <w:i/>
          <w:iCs/>
        </w:rPr>
        <w:t>The Wonder that was India</w:t>
      </w:r>
      <w:r w:rsidRPr="00730618">
        <w:t>, London, Macmillan, 2004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 w:rsidRPr="00730618">
        <w:t xml:space="preserve">B.N. </w:t>
      </w:r>
      <w:proofErr w:type="spellStart"/>
      <w:r w:rsidRPr="00730618">
        <w:t>Luniya</w:t>
      </w:r>
      <w:proofErr w:type="spellEnd"/>
      <w:r w:rsidRPr="00730618">
        <w:t xml:space="preserve">, </w:t>
      </w:r>
      <w:r w:rsidRPr="00730618">
        <w:rPr>
          <w:i/>
          <w:iCs/>
        </w:rPr>
        <w:t>Evolution of Indian Culture</w:t>
      </w:r>
      <w:r w:rsidRPr="00730618">
        <w:t xml:space="preserve">, Agra, Lakshmi </w:t>
      </w:r>
      <w:proofErr w:type="spellStart"/>
      <w:r w:rsidRPr="00730618">
        <w:t>Narain</w:t>
      </w:r>
      <w:proofErr w:type="spellEnd"/>
      <w:r w:rsidRPr="00730618">
        <w:t xml:space="preserve"> Publication, 2005 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b/>
          <w:bCs/>
        </w:rPr>
      </w:pPr>
      <w:r w:rsidRPr="00730618">
        <w:t xml:space="preserve">K.K. Pillay, </w:t>
      </w:r>
      <w:r w:rsidRPr="00730618">
        <w:rPr>
          <w:i/>
          <w:iCs/>
        </w:rPr>
        <w:t>A Social History of the Tamils</w:t>
      </w:r>
      <w:r w:rsidRPr="00730618">
        <w:t>, University of Madras, Madras, 1967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K.K. Pillay, </w:t>
      </w:r>
      <w:r w:rsidRPr="00730618">
        <w:rPr>
          <w:i/>
          <w:iCs/>
        </w:rPr>
        <w:t>Historical Heritage of Tamils</w:t>
      </w:r>
      <w:r w:rsidRPr="00730618">
        <w:t>, MJP Publishers, Chennai, 2021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730618">
        <w:t xml:space="preserve">K.K. Pillay, </w:t>
      </w:r>
      <w:r w:rsidRPr="00730618">
        <w:rPr>
          <w:i/>
          <w:iCs/>
        </w:rPr>
        <w:t xml:space="preserve">Studies in Indian History: With Special Reference to Tamil Nadu, </w:t>
      </w:r>
      <w:r w:rsidRPr="00730618">
        <w:t>K.K. Pillay, Madras, 1979</w:t>
      </w:r>
    </w:p>
    <w:p w:rsidR="00824E13" w:rsidRPr="00730618" w:rsidRDefault="00824E13" w:rsidP="00A41D4E">
      <w:pPr>
        <w:pStyle w:val="ListParagraph"/>
        <w:numPr>
          <w:ilvl w:val="0"/>
          <w:numId w:val="4"/>
        </w:numPr>
        <w:spacing w:after="160" w:line="276" w:lineRule="auto"/>
        <w:jc w:val="both"/>
      </w:pPr>
      <w:r w:rsidRPr="00730618">
        <w:t xml:space="preserve">R. </w:t>
      </w:r>
      <w:proofErr w:type="spellStart"/>
      <w:r w:rsidRPr="00730618">
        <w:t>Sathianathaier</w:t>
      </w:r>
      <w:proofErr w:type="spellEnd"/>
      <w:r w:rsidRPr="00730618">
        <w:t xml:space="preserve">, </w:t>
      </w:r>
      <w:r w:rsidRPr="00730618">
        <w:rPr>
          <w:i/>
          <w:iCs/>
        </w:rPr>
        <w:t>Political and Cultural History of India</w:t>
      </w:r>
      <w:r w:rsidRPr="00730618">
        <w:t>, Vol. I, Viswanathan &amp; Co., Chennai, 1980.</w:t>
      </w: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5"/>
        </w:numPr>
        <w:spacing w:after="160" w:line="276" w:lineRule="auto"/>
        <w:jc w:val="both"/>
      </w:pPr>
      <w:r w:rsidRPr="00730618">
        <w:t>https://archive.org/details/in.ernet.dli.2015.279506/page/n1/mode/2up</w:t>
      </w:r>
    </w:p>
    <w:p w:rsidR="00824E13" w:rsidRPr="00730618" w:rsidRDefault="00824E13" w:rsidP="00824E13">
      <w:pPr>
        <w:spacing w:line="276" w:lineRule="auto"/>
      </w:pPr>
    </w:p>
    <w:p w:rsidR="00824E13" w:rsidRPr="00730618" w:rsidRDefault="00824E13" w:rsidP="00824E13">
      <w:pPr>
        <w:spacing w:line="276" w:lineRule="auto"/>
        <w:jc w:val="center"/>
        <w:rPr>
          <w:rFonts w:eastAsia="Times New Roman"/>
          <w:b/>
          <w:bCs/>
          <w:color w:val="000000"/>
          <w:lang w:eastAsia="en-GB"/>
        </w:rPr>
      </w:pPr>
      <w:r w:rsidRPr="00730618">
        <w:rPr>
          <w:rFonts w:eastAsia="Times New Roman"/>
          <w:b/>
          <w:bCs/>
          <w:color w:val="000000"/>
          <w:lang w:eastAsia="en-GB"/>
        </w:rPr>
        <w:t>Course Outcomes</w:t>
      </w:r>
    </w:p>
    <w:p w:rsidR="00824E13" w:rsidRPr="00730618" w:rsidRDefault="00824E13" w:rsidP="00824E13">
      <w:pPr>
        <w:spacing w:line="276" w:lineRule="auto"/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1487"/>
      </w:tblGrid>
      <w:tr w:rsidR="00824E13" w:rsidRPr="00730618" w:rsidTr="00824E13">
        <w:trPr>
          <w:trHeight w:val="630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23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48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23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Outline the characteristic features of pre and proto historic cultures in India.</w:t>
            </w:r>
          </w:p>
        </w:tc>
        <w:tc>
          <w:tcPr>
            <w:tcW w:w="148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23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Discuss the impact of the Vedic culture on Indian society and religion.</w:t>
            </w:r>
          </w:p>
        </w:tc>
        <w:tc>
          <w:tcPr>
            <w:tcW w:w="148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23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Examine Ashoka's policy of Dhamma.</w:t>
            </w:r>
          </w:p>
        </w:tc>
        <w:tc>
          <w:tcPr>
            <w:tcW w:w="148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K3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23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Justify Gupta Age as a classical age.</w:t>
            </w:r>
          </w:p>
        </w:tc>
        <w:tc>
          <w:tcPr>
            <w:tcW w:w="148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K5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99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237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nature of Post-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gupta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polity and the invasions of Mahmud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Ghazni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Muhammed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Ghor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1487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D51AD8" w:rsidRDefault="00D51AD8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lastRenderedPageBreak/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</w:t>
      </w:r>
      <w:proofErr w:type="gramStart"/>
      <w:r w:rsidRPr="00730618">
        <w:rPr>
          <w:b/>
        </w:rPr>
        <w:t>Strong(</w:t>
      </w:r>
      <w:proofErr w:type="gramEnd"/>
      <w:r w:rsidRPr="00730618">
        <w:rPr>
          <w:b/>
        </w:rPr>
        <w:t>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</w:tr>
    </w:tbl>
    <w:p w:rsidR="00420A2B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S-</w:t>
      </w:r>
      <w:proofErr w:type="gramStart"/>
      <w:r w:rsidRPr="00730618">
        <w:rPr>
          <w:b/>
        </w:rPr>
        <w:t>Strong(</w:t>
      </w:r>
      <w:proofErr w:type="gramEnd"/>
      <w:r w:rsidRPr="00730618">
        <w:rPr>
          <w:b/>
        </w:rPr>
        <w:t>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420A2B" w:rsidRDefault="00420A2B" w:rsidP="00824E13">
      <w:pPr>
        <w:spacing w:line="276" w:lineRule="auto"/>
        <w:jc w:val="center"/>
        <w:rPr>
          <w:b/>
        </w:rPr>
      </w:pPr>
    </w:p>
    <w:p w:rsidR="00824E13" w:rsidRDefault="00824E13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Default="00420A2B" w:rsidP="00824E13">
      <w:pPr>
        <w:spacing w:line="276" w:lineRule="auto"/>
        <w:jc w:val="center"/>
      </w:pPr>
    </w:p>
    <w:p w:rsidR="00420A2B" w:rsidRPr="00730618" w:rsidRDefault="00420A2B" w:rsidP="00824E13">
      <w:pPr>
        <w:spacing w:line="276" w:lineRule="auto"/>
        <w:jc w:val="center"/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5362"/>
        <w:gridCol w:w="1835"/>
      </w:tblGrid>
      <w:tr w:rsidR="00FC7C5F" w:rsidTr="00BD439D">
        <w:trPr>
          <w:trHeight w:val="90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CORE-II</w:t>
            </w:r>
          </w:p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Default="00420A2B" w:rsidP="0042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HISTORY OF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TAMILNADU</w:t>
            </w: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UP TO 1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311</w:t>
            </w: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CE</w:t>
            </w:r>
            <w:r w:rsidR="00FC7C5F">
              <w:rPr>
                <w:rFonts w:eastAsia="Times New Roman"/>
                <w:b/>
                <w:smallCaps/>
                <w:color w:val="000000"/>
              </w:rPr>
              <w:t xml:space="preserve"> (</w:t>
            </w:r>
            <w:r w:rsidR="00FC7C5F" w:rsidRPr="00730618">
              <w:rPr>
                <w:rFonts w:eastAsiaTheme="minorHAnsi"/>
                <w:lang w:bidi="ta-IN"/>
              </w:rPr>
              <w:t>23UHISC14</w:t>
            </w:r>
            <w:r w:rsidR="00FC7C5F">
              <w:rPr>
                <w:rFonts w:eastAsiaTheme="minorHAnsi"/>
                <w:lang w:bidi="ta-IN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:rsidR="00FC7C5F" w:rsidRDefault="00FC7C5F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HOURS:5/W</w:t>
            </w:r>
          </w:p>
        </w:tc>
      </w:tr>
    </w:tbl>
    <w:p w:rsidR="00824E13" w:rsidRPr="00730618" w:rsidRDefault="00824E13" w:rsidP="00824E1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8080"/>
      </w:tblGrid>
      <w:tr w:rsidR="00824E13" w:rsidRPr="00730618" w:rsidTr="00824E13">
        <w:trPr>
          <w:trHeight w:val="31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35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2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geography and sources of Tamil Nadu.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polity, society and economy of the Sangam period.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The contribution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Pallavas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in the field of art and architecture.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Appreciation of the achievements and contribution of the Imperial Cholas.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Factors for the decline of the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Pandyas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>Geography – Sources for the study of history of Tamil Nadu – Pre &amp; Proto history of Tamil Nadu – Ancient Tamil Civilization.</w:t>
      </w: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</w:pPr>
      <w:r w:rsidRPr="00730618">
        <w:t xml:space="preserve">Sangam Age – Historicity –Early  Cholas – </w:t>
      </w:r>
      <w:proofErr w:type="spellStart"/>
      <w:r w:rsidRPr="00730618">
        <w:t>Karikala</w:t>
      </w:r>
      <w:proofErr w:type="spellEnd"/>
      <w:r w:rsidRPr="00730618">
        <w:t xml:space="preserve"> – </w:t>
      </w:r>
      <w:proofErr w:type="spellStart"/>
      <w:r w:rsidRPr="00730618">
        <w:t>Cheras</w:t>
      </w:r>
      <w:proofErr w:type="spellEnd"/>
      <w:r w:rsidRPr="00730618">
        <w:t xml:space="preserve"> – </w:t>
      </w:r>
      <w:proofErr w:type="spellStart"/>
      <w:r w:rsidRPr="00730618">
        <w:t>Senguttuvan</w:t>
      </w:r>
      <w:proofErr w:type="spellEnd"/>
      <w:r w:rsidRPr="00730618">
        <w:t xml:space="preserve"> – </w:t>
      </w:r>
      <w:proofErr w:type="spellStart"/>
      <w:r w:rsidRPr="00730618">
        <w:t>Pandyas</w:t>
      </w:r>
      <w:proofErr w:type="spellEnd"/>
      <w:r w:rsidRPr="00730618">
        <w:t xml:space="preserve"> – </w:t>
      </w:r>
      <w:proofErr w:type="spellStart"/>
      <w:r w:rsidRPr="00730618">
        <w:t>Nedunchezian</w:t>
      </w:r>
      <w:proofErr w:type="spellEnd"/>
      <w:r w:rsidRPr="00730618">
        <w:t xml:space="preserve"> – Polity – Society – Economy – Foreign Trade – Religion – Literature – </w:t>
      </w:r>
      <w:proofErr w:type="spellStart"/>
      <w:r w:rsidRPr="00730618">
        <w:t>Kalabhara</w:t>
      </w:r>
      <w:proofErr w:type="spellEnd"/>
      <w:r w:rsidRPr="00730618">
        <w:t xml:space="preserve"> Interregnum – Impact of their rule</w:t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</w:pPr>
      <w:r w:rsidRPr="00730618">
        <w:t xml:space="preserve">The </w:t>
      </w:r>
      <w:proofErr w:type="spellStart"/>
      <w:r w:rsidRPr="00730618">
        <w:t>Pallavas</w:t>
      </w:r>
      <w:proofErr w:type="spellEnd"/>
      <w:r w:rsidRPr="00730618">
        <w:t xml:space="preserve"> – Origin: Early </w:t>
      </w:r>
      <w:proofErr w:type="spellStart"/>
      <w:r w:rsidRPr="00730618">
        <w:t>Pallavas</w:t>
      </w:r>
      <w:proofErr w:type="spellEnd"/>
      <w:r w:rsidRPr="00730618">
        <w:t xml:space="preserve"> – Later </w:t>
      </w:r>
      <w:proofErr w:type="spellStart"/>
      <w:r w:rsidRPr="00730618">
        <w:t>Pallavas</w:t>
      </w:r>
      <w:proofErr w:type="spellEnd"/>
      <w:r w:rsidRPr="00730618">
        <w:t xml:space="preserve"> – Political, Social and Economic Conditions – Growth of Literature and Education – Art and Architecture – Sculpture – Paintings &amp; Fine arts – Early </w:t>
      </w:r>
      <w:proofErr w:type="spellStart"/>
      <w:r w:rsidRPr="00730618">
        <w:t>Bakthi</w:t>
      </w:r>
      <w:proofErr w:type="spellEnd"/>
      <w:r w:rsidRPr="00730618">
        <w:t xml:space="preserve"> Movement - The First </w:t>
      </w:r>
      <w:proofErr w:type="spellStart"/>
      <w:r w:rsidRPr="00730618">
        <w:t>Pandyan</w:t>
      </w:r>
      <w:proofErr w:type="spellEnd"/>
      <w:r w:rsidRPr="00730618">
        <w:t xml:space="preserve"> Empire – Sources –Triangular conflict between </w:t>
      </w:r>
      <w:proofErr w:type="spellStart"/>
      <w:r w:rsidRPr="00730618">
        <w:t>Pallavas</w:t>
      </w:r>
      <w:proofErr w:type="spellEnd"/>
      <w:r w:rsidRPr="00730618">
        <w:t xml:space="preserve">, </w:t>
      </w:r>
      <w:proofErr w:type="spellStart"/>
      <w:r w:rsidRPr="00730618">
        <w:t>Pandyas</w:t>
      </w:r>
      <w:proofErr w:type="spellEnd"/>
      <w:r w:rsidRPr="00730618">
        <w:t xml:space="preserve"> and Western </w:t>
      </w:r>
      <w:proofErr w:type="spellStart"/>
      <w:r w:rsidRPr="00730618">
        <w:t>Chalukyas</w:t>
      </w:r>
      <w:proofErr w:type="spellEnd"/>
      <w:r w:rsidRPr="00730618">
        <w:t xml:space="preserve"> – Administration – Art and Architecture</w:t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IV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</w:pPr>
      <w:r w:rsidRPr="00730618">
        <w:t xml:space="preserve">Later  Cholas: Raja </w:t>
      </w:r>
      <w:proofErr w:type="spellStart"/>
      <w:r w:rsidRPr="00730618">
        <w:t>Raja</w:t>
      </w:r>
      <w:proofErr w:type="spellEnd"/>
      <w:r w:rsidRPr="00730618">
        <w:t xml:space="preserve"> </w:t>
      </w:r>
      <w:proofErr w:type="spellStart"/>
      <w:r w:rsidRPr="00730618">
        <w:t>Chola</w:t>
      </w:r>
      <w:proofErr w:type="spellEnd"/>
      <w:r w:rsidRPr="00730618">
        <w:t xml:space="preserve"> I - Rajendra </w:t>
      </w:r>
      <w:proofErr w:type="spellStart"/>
      <w:r w:rsidRPr="00730618">
        <w:t>Chola</w:t>
      </w:r>
      <w:proofErr w:type="spellEnd"/>
      <w:r w:rsidRPr="00730618">
        <w:t xml:space="preserve"> I – Overseas Expansion – </w:t>
      </w:r>
      <w:proofErr w:type="spellStart"/>
      <w:r w:rsidRPr="00730618">
        <w:t>Kulothunga</w:t>
      </w:r>
      <w:proofErr w:type="spellEnd"/>
      <w:r w:rsidRPr="00730618">
        <w:t xml:space="preserve"> – </w:t>
      </w:r>
      <w:proofErr w:type="spellStart"/>
      <w:r w:rsidRPr="00730618">
        <w:t>Chalukya-Chola</w:t>
      </w:r>
      <w:proofErr w:type="spellEnd"/>
      <w:r w:rsidRPr="00730618">
        <w:t xml:space="preserve"> relations – Administrative System – Land Grants and Temple Administration – Social and Economic life – Maritime Trade &amp; Commerce – Religion – Literature –Art and Architecture – Bronze Sculptures</w:t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V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</w:pPr>
      <w:r w:rsidRPr="00730618">
        <w:t xml:space="preserve">The Second </w:t>
      </w:r>
      <w:proofErr w:type="spellStart"/>
      <w:r w:rsidRPr="00730618">
        <w:t>Pandyan</w:t>
      </w:r>
      <w:proofErr w:type="spellEnd"/>
      <w:r w:rsidRPr="00730618">
        <w:t xml:space="preserve"> Empire (1190-1312 CE) – Triangular conflict among Cholas, </w:t>
      </w:r>
      <w:proofErr w:type="spellStart"/>
      <w:r w:rsidRPr="00730618">
        <w:t>Pandyas</w:t>
      </w:r>
      <w:proofErr w:type="spellEnd"/>
      <w:r w:rsidRPr="00730618">
        <w:t xml:space="preserve"> and </w:t>
      </w:r>
      <w:proofErr w:type="spellStart"/>
      <w:r w:rsidRPr="00730618">
        <w:t>Hoysalas</w:t>
      </w:r>
      <w:proofErr w:type="spellEnd"/>
      <w:r w:rsidRPr="00730618">
        <w:t xml:space="preserve"> – Social and Economic Life – Malik </w:t>
      </w:r>
      <w:proofErr w:type="spellStart"/>
      <w:r w:rsidRPr="00730618">
        <w:t>Kafur’s</w:t>
      </w:r>
      <w:proofErr w:type="spellEnd"/>
      <w:r w:rsidRPr="00730618">
        <w:t xml:space="preserve"> Invasion</w:t>
      </w:r>
    </w:p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bookmarkStart w:id="1" w:name="_Hlk113294820"/>
      <w:r w:rsidRPr="00730618">
        <w:rPr>
          <w:b/>
          <w:bCs/>
        </w:rPr>
        <w:t>LEARNING RESOURCES</w:t>
      </w:r>
    </w:p>
    <w:p w:rsidR="00824E13" w:rsidRPr="00730618" w:rsidRDefault="00824E13" w:rsidP="00824E1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Ramasamy, </w:t>
      </w:r>
      <w:r w:rsidRPr="00730618">
        <w:rPr>
          <w:i/>
          <w:iCs/>
        </w:rPr>
        <w:t xml:space="preserve">A History of Ancient Tamil Civilization, </w:t>
      </w:r>
      <w:r w:rsidRPr="00730618">
        <w:t>New Century Book House, Chennai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lastRenderedPageBreak/>
        <w:t>Eraiyarasan</w:t>
      </w:r>
      <w:proofErr w:type="spellEnd"/>
      <w:r w:rsidRPr="00730618">
        <w:t xml:space="preserve">, </w:t>
      </w:r>
      <w:r w:rsidRPr="00730618">
        <w:rPr>
          <w:i/>
          <w:iCs/>
        </w:rPr>
        <w:t>The History of Tamil Nadu (The Only Surviving Classical Civilization),</w:t>
      </w:r>
      <w:r w:rsidRPr="00730618">
        <w:t xml:space="preserve"> International Institute of Tamil Studies, Chennai, 2017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K.A. </w:t>
      </w:r>
      <w:proofErr w:type="spellStart"/>
      <w:r w:rsidRPr="00730618">
        <w:t>NilakantaSastri</w:t>
      </w:r>
      <w:proofErr w:type="spellEnd"/>
      <w:r w:rsidRPr="00730618">
        <w:t xml:space="preserve">, </w:t>
      </w:r>
      <w:r w:rsidRPr="00730618">
        <w:rPr>
          <w:i/>
          <w:iCs/>
        </w:rPr>
        <w:t>A History of South India: From Prehistoric Times to the Fall of Vijayanagar,</w:t>
      </w:r>
      <w:r w:rsidRPr="00730618">
        <w:t xml:space="preserve"> Oxford University Press, Chennai, 1997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N. Subramanian, </w:t>
      </w:r>
      <w:r w:rsidRPr="00730618">
        <w:rPr>
          <w:i/>
          <w:iCs/>
        </w:rPr>
        <w:t xml:space="preserve">History of </w:t>
      </w:r>
      <w:proofErr w:type="spellStart"/>
      <w:r w:rsidRPr="00730618">
        <w:rPr>
          <w:i/>
          <w:iCs/>
        </w:rPr>
        <w:t>Tamilnad</w:t>
      </w:r>
      <w:proofErr w:type="spellEnd"/>
      <w:r w:rsidRPr="00730618">
        <w:t xml:space="preserve">, </w:t>
      </w:r>
      <w:proofErr w:type="spellStart"/>
      <w:r w:rsidRPr="00730618">
        <w:t>Koodal</w:t>
      </w:r>
      <w:proofErr w:type="spellEnd"/>
      <w:r w:rsidRPr="00730618">
        <w:t xml:space="preserve"> Publishers, Madurai, 1977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Noboru </w:t>
      </w:r>
      <w:proofErr w:type="spellStart"/>
      <w:r w:rsidRPr="00730618">
        <w:t>Karashima</w:t>
      </w:r>
      <w:proofErr w:type="spellEnd"/>
      <w:r w:rsidRPr="00730618">
        <w:t xml:space="preserve">, ed., </w:t>
      </w:r>
      <w:r w:rsidRPr="00730618">
        <w:rPr>
          <w:i/>
          <w:iCs/>
        </w:rPr>
        <w:t xml:space="preserve">A Concise History of South India: Issues and Interpretations, </w:t>
      </w:r>
      <w:r w:rsidRPr="00730618">
        <w:t>Oxford University Press, New Delhi, 2014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V.T. </w:t>
      </w:r>
      <w:proofErr w:type="spellStart"/>
      <w:r w:rsidRPr="00730618">
        <w:t>Chellam</w:t>
      </w:r>
      <w:proofErr w:type="spellEnd"/>
      <w:r w:rsidRPr="00730618">
        <w:t xml:space="preserve">, </w:t>
      </w:r>
      <w:r w:rsidRPr="00730618">
        <w:rPr>
          <w:i/>
          <w:iCs/>
        </w:rPr>
        <w:t>New Light on the Early History of Tamil Nadu,</w:t>
      </w:r>
      <w:r w:rsidRPr="00730618">
        <w:t xml:space="preserve"> Vijay Publications, Trichy, 1981</w:t>
      </w:r>
    </w:p>
    <w:p w:rsidR="00824E13" w:rsidRPr="00730618" w:rsidRDefault="00824E13" w:rsidP="00A41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V.T. </w:t>
      </w:r>
      <w:proofErr w:type="spellStart"/>
      <w:r w:rsidRPr="00730618">
        <w:t>Chellam</w:t>
      </w:r>
      <w:proofErr w:type="spellEnd"/>
      <w:r w:rsidRPr="00730618">
        <w:t xml:space="preserve">, </w:t>
      </w:r>
      <w:r w:rsidRPr="00730618">
        <w:rPr>
          <w:i/>
          <w:iCs/>
        </w:rPr>
        <w:t>Tamil Nadu: History and Culture</w:t>
      </w:r>
      <w:r w:rsidRPr="00730618">
        <w:t xml:space="preserve"> (in Tamil), </w:t>
      </w:r>
      <w:proofErr w:type="spellStart"/>
      <w:r w:rsidRPr="00730618">
        <w:t>Manivasagar</w:t>
      </w:r>
      <w:proofErr w:type="spellEnd"/>
      <w:r w:rsidRPr="00730618">
        <w:t xml:space="preserve"> </w:t>
      </w:r>
      <w:proofErr w:type="spellStart"/>
      <w:r w:rsidRPr="00730618">
        <w:t>Pathipakam</w:t>
      </w:r>
      <w:proofErr w:type="spellEnd"/>
      <w:r w:rsidRPr="00730618">
        <w:t>, 2016</w:t>
      </w:r>
    </w:p>
    <w:p w:rsidR="00824E13" w:rsidRPr="00730618" w:rsidRDefault="00824E13" w:rsidP="00824E13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AvvaiDuraisamy</w:t>
      </w:r>
      <w:proofErr w:type="spellEnd"/>
      <w:r w:rsidRPr="00730618">
        <w:t xml:space="preserve"> Pillai, History of the </w:t>
      </w:r>
      <w:proofErr w:type="spellStart"/>
      <w:r w:rsidRPr="00730618">
        <w:t>Chera</w:t>
      </w:r>
      <w:proofErr w:type="spellEnd"/>
      <w:r w:rsidRPr="00730618">
        <w:t xml:space="preserve"> King, Saran Books, Chennai, 2020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t xml:space="preserve">C. </w:t>
      </w:r>
      <w:proofErr w:type="spellStart"/>
      <w:r w:rsidRPr="00730618">
        <w:t>Minakshi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Administration and Social Life Under the </w:t>
      </w:r>
      <w:proofErr w:type="spellStart"/>
      <w:r w:rsidRPr="00730618">
        <w:rPr>
          <w:i/>
          <w:iCs/>
        </w:rPr>
        <w:t>Pallavas</w:t>
      </w:r>
      <w:proofErr w:type="spellEnd"/>
      <w:r w:rsidRPr="00730618">
        <w:t>, University of Madras, Madras, 1938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K.A. </w:t>
      </w:r>
      <w:proofErr w:type="spellStart"/>
      <w:r w:rsidRPr="00730618">
        <w:t>NilakantaSastri</w:t>
      </w:r>
      <w:proofErr w:type="spellEnd"/>
      <w:r w:rsidRPr="00730618">
        <w:t xml:space="preserve">, </w:t>
      </w:r>
      <w:r w:rsidRPr="00730618">
        <w:rPr>
          <w:i/>
          <w:iCs/>
        </w:rPr>
        <w:t>The Colas</w:t>
      </w:r>
      <w:r w:rsidRPr="00730618">
        <w:t>, University of Madras, Madras, 1984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t xml:space="preserve">K.K. Pillay, </w:t>
      </w:r>
      <w:r w:rsidRPr="00730618">
        <w:rPr>
          <w:i/>
          <w:iCs/>
        </w:rPr>
        <w:t>A Social History of the Tamils</w:t>
      </w:r>
      <w:r w:rsidRPr="00730618">
        <w:t>, University of Madras, Madras, 1967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K.K. Pillay, </w:t>
      </w:r>
      <w:r w:rsidRPr="00730618">
        <w:rPr>
          <w:i/>
          <w:iCs/>
        </w:rPr>
        <w:t>Historical Heritage of Tamils</w:t>
      </w:r>
      <w:r w:rsidRPr="00730618">
        <w:t>, MJP Publishers, Chennai, 2021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K.K. Pillay, </w:t>
      </w:r>
      <w:r w:rsidRPr="00730618">
        <w:rPr>
          <w:i/>
          <w:iCs/>
        </w:rPr>
        <w:t xml:space="preserve">Studies in Indian History: With Special Reference to Tamil Nadu, </w:t>
      </w:r>
      <w:r w:rsidRPr="00730618">
        <w:t>K.K. Pillay, Madras, 1979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Ma. </w:t>
      </w:r>
      <w:proofErr w:type="spellStart"/>
      <w:r w:rsidRPr="00730618">
        <w:t>Rajamanickanar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History of Cholas, </w:t>
      </w:r>
      <w:r w:rsidRPr="00730618">
        <w:t>Saran Books, Chennai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Ma. </w:t>
      </w:r>
      <w:proofErr w:type="spellStart"/>
      <w:r w:rsidRPr="00730618">
        <w:t>Rajamanickanar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History of </w:t>
      </w:r>
      <w:proofErr w:type="spellStart"/>
      <w:r w:rsidRPr="00730618">
        <w:rPr>
          <w:i/>
          <w:iCs/>
        </w:rPr>
        <w:t>Pallavas</w:t>
      </w:r>
      <w:proofErr w:type="spellEnd"/>
      <w:r w:rsidRPr="00730618">
        <w:rPr>
          <w:i/>
          <w:iCs/>
        </w:rPr>
        <w:t xml:space="preserve">, </w:t>
      </w:r>
      <w:r w:rsidRPr="00730618">
        <w:t>Saran Books, Chennai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N. Subramanian, </w:t>
      </w:r>
      <w:r w:rsidRPr="00730618">
        <w:rPr>
          <w:i/>
          <w:iCs/>
        </w:rPr>
        <w:t>Sangam Polity</w:t>
      </w:r>
      <w:r w:rsidRPr="00730618">
        <w:t>, Asia Publishing House, Bombay, 1966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P.T. Srinivasa Iyengar, </w:t>
      </w:r>
      <w:r w:rsidRPr="00730618">
        <w:rPr>
          <w:i/>
          <w:iCs/>
        </w:rPr>
        <w:t>History of the Tamils: From the Earliest Times to 600 A.D.,</w:t>
      </w:r>
      <w:r w:rsidRPr="00730618">
        <w:t xml:space="preserve"> Asian Educational Services, New Delhi, 2001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V. </w:t>
      </w:r>
      <w:proofErr w:type="spellStart"/>
      <w:r w:rsidRPr="00730618">
        <w:t>Kanakasabhai</w:t>
      </w:r>
      <w:proofErr w:type="spellEnd"/>
      <w:r w:rsidRPr="00730618">
        <w:t xml:space="preserve">, </w:t>
      </w:r>
      <w:r w:rsidRPr="00730618">
        <w:rPr>
          <w:i/>
          <w:iCs/>
        </w:rPr>
        <w:t>Tamils Eighteen Hundred Years Ago</w:t>
      </w:r>
      <w:r w:rsidRPr="00730618">
        <w:t>, Asian Educational Service, New Delhi, 1982</w:t>
      </w:r>
    </w:p>
    <w:p w:rsidR="00824E13" w:rsidRPr="00730618" w:rsidRDefault="00824E13" w:rsidP="00A41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Y. </w:t>
      </w:r>
      <w:proofErr w:type="spellStart"/>
      <w:r w:rsidRPr="00730618">
        <w:t>Subbarayalu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South India under the </w:t>
      </w:r>
      <w:proofErr w:type="spellStart"/>
      <w:r w:rsidRPr="00730618">
        <w:rPr>
          <w:i/>
          <w:iCs/>
        </w:rPr>
        <w:t>Cholas,</w:t>
      </w:r>
      <w:r w:rsidRPr="00730618">
        <w:t>Oxford</w:t>
      </w:r>
      <w:proofErr w:type="spellEnd"/>
      <w:r w:rsidRPr="00730618">
        <w:t xml:space="preserve"> University Press, New Delhi, 2012</w:t>
      </w:r>
    </w:p>
    <w:p w:rsidR="00824E13" w:rsidRPr="00730618" w:rsidRDefault="00824E13" w:rsidP="00824E13">
      <w:p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 w:rsidRPr="00730618">
        <w:rPr>
          <w:b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>https://www.tamildigitallibrary.in/bookdetail.php?id=jZY9lup2kZl6TuXGlZQdjZt9lJpd#book1/</w:t>
      </w:r>
    </w:p>
    <w:p w:rsidR="00824E13" w:rsidRPr="00730618" w:rsidRDefault="00824E13" w:rsidP="00A41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>http://www.historydiscussion.net</w:t>
      </w:r>
    </w:p>
    <w:p w:rsidR="00824E13" w:rsidRPr="00730618" w:rsidRDefault="00762EB5" w:rsidP="00A41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hyperlink r:id="rId8" w:history="1">
        <w:r w:rsidR="00824E13" w:rsidRPr="00730618">
          <w:rPr>
            <w:rStyle w:val="Hyperlink"/>
          </w:rPr>
          <w:t>http://globalsecurities.org/military/world/india/history-chola.htm</w:t>
        </w:r>
      </w:hyperlink>
    </w:p>
    <w:bookmarkEnd w:id="1"/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063"/>
        <w:gridCol w:w="6020"/>
        <w:gridCol w:w="1276"/>
      </w:tblGrid>
      <w:tr w:rsidR="00824E13" w:rsidRPr="00730618" w:rsidTr="00824E13">
        <w:trPr>
          <w:trHeight w:val="63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237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various sources for the study of history of Tamil Nadu.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Examine the various aspects of Sangam Age.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Explain the rise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Pallavas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their cultural contribution.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Estimate the supremacy of the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Chola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power.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K5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Outline the achievements of the Second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Pandyan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Empire.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</w:tbl>
    <w:p w:rsidR="00824E13" w:rsidRPr="00730618" w:rsidRDefault="00824E13" w:rsidP="00824E1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S-</w:t>
      </w:r>
      <w:proofErr w:type="gramStart"/>
      <w:r w:rsidRPr="00730618">
        <w:rPr>
          <w:b/>
        </w:rPr>
        <w:t>Strong(</w:t>
      </w:r>
      <w:proofErr w:type="gramEnd"/>
      <w:r w:rsidRPr="00730618">
        <w:rPr>
          <w:b/>
        </w:rPr>
        <w:t>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</w:rPr>
      </w:pPr>
    </w:p>
    <w:p w:rsidR="00824E13" w:rsidRPr="00730618" w:rsidRDefault="00824E13" w:rsidP="00824E13">
      <w:pPr>
        <w:spacing w:line="276" w:lineRule="auto"/>
        <w:rPr>
          <w:b/>
        </w:rPr>
      </w:pPr>
    </w:p>
    <w:p w:rsidR="00824E13" w:rsidRPr="00730618" w:rsidRDefault="00824E13">
      <w:pPr>
        <w:spacing w:after="200" w:line="276" w:lineRule="auto"/>
        <w:rPr>
          <w:b/>
        </w:rPr>
      </w:pPr>
      <w:r w:rsidRPr="00730618">
        <w:rPr>
          <w:b/>
        </w:rPr>
        <w:br w:type="page"/>
      </w:r>
    </w:p>
    <w:p w:rsidR="002921A4" w:rsidRDefault="002921A4" w:rsidP="00824E13">
      <w:pPr>
        <w:spacing w:line="276" w:lineRule="auto"/>
        <w:jc w:val="center"/>
        <w:rPr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2921A4" w:rsidTr="00F64E96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A4" w:rsidRDefault="002921A4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2921A4" w:rsidRDefault="002921A4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ELECTIVE-I-1</w:t>
            </w:r>
          </w:p>
          <w:p w:rsidR="002921A4" w:rsidRDefault="002921A4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A4" w:rsidRDefault="002921A4" w:rsidP="00BD4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INTRODUCTION TO ARCHAEOLOGY</w:t>
            </w:r>
            <w:r>
              <w:rPr>
                <w:rFonts w:eastAsia="Times New Roman"/>
                <w:b/>
                <w:smallCaps/>
                <w:color w:val="000000"/>
              </w:rPr>
              <w:t xml:space="preserve"> (</w:t>
            </w:r>
            <w:r w:rsidR="00BD439D">
              <w:rPr>
                <w:rFonts w:eastAsiaTheme="minorHAnsi"/>
                <w:lang w:bidi="ta-IN"/>
              </w:rPr>
              <w:t>23UHISE15</w:t>
            </w:r>
            <w:r w:rsidR="00356465">
              <w:rPr>
                <w:rFonts w:eastAsiaTheme="minorHAnsi"/>
                <w:lang w:bidi="ta-IN"/>
              </w:rPr>
              <w:t>-1</w:t>
            </w:r>
            <w:r>
              <w:rPr>
                <w:rFonts w:eastAsiaTheme="minorHAnsi"/>
                <w:lang w:bidi="ta-IN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A4" w:rsidRDefault="002921A4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CREDIT:3</w:t>
            </w:r>
          </w:p>
          <w:p w:rsidR="002921A4" w:rsidRDefault="002921A4" w:rsidP="00BD439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HOURS:4/W</w:t>
            </w:r>
          </w:p>
        </w:tc>
      </w:tr>
    </w:tbl>
    <w:p w:rsidR="002921A4" w:rsidRDefault="002921A4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both"/>
      </w:pPr>
    </w:p>
    <w:tbl>
      <w:tblPr>
        <w:tblW w:w="9239" w:type="dxa"/>
        <w:jc w:val="center"/>
        <w:tblLook w:val="04A0" w:firstRow="1" w:lastRow="0" w:firstColumn="1" w:lastColumn="0" w:noHBand="0" w:noVBand="1"/>
      </w:tblPr>
      <w:tblGrid>
        <w:gridCol w:w="988"/>
        <w:gridCol w:w="8251"/>
      </w:tblGrid>
      <w:tr w:rsidR="00824E13" w:rsidRPr="00730618" w:rsidTr="00824E13">
        <w:trPr>
          <w:trHeight w:val="315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 Objectives</w:t>
            </w:r>
          </w:p>
        </w:tc>
      </w:tr>
      <w:tr w:rsidR="00824E13" w:rsidRPr="00730618" w:rsidTr="00824E13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course objectives are to impart:</w:t>
            </w:r>
          </w:p>
        </w:tc>
      </w:tr>
      <w:tr w:rsidR="00824E13" w:rsidRPr="00730618" w:rsidTr="00824E13">
        <w:trPr>
          <w:trHeight w:val="4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Meaning of archaeology, kinds of archaeology and its relations with allied disciplines.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Archaeological developments in the world and India.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early archaeologists and the status of archaeological studies.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the methods and techniques of archaeology.</w:t>
            </w:r>
          </w:p>
        </w:tc>
      </w:tr>
      <w:tr w:rsidR="00824E13" w:rsidRPr="00730618" w:rsidTr="00824E13">
        <w:trPr>
          <w:trHeight w:val="2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Interpretation of excavated materials</w:t>
            </w:r>
          </w:p>
        </w:tc>
      </w:tr>
    </w:tbl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 xml:space="preserve">Definition, Nature, Aim and Scope of Archaeology - Archaeology as a Source of Cultural Studies- Different kinds of Archaeology - Marine Archaeology, Aerial </w:t>
      </w:r>
      <w:proofErr w:type="spellStart"/>
      <w:r w:rsidRPr="00730618">
        <w:rPr>
          <w:rFonts w:eastAsia="Times New Roman"/>
          <w:bCs/>
        </w:rPr>
        <w:t>Archaeology,New</w:t>
      </w:r>
      <w:proofErr w:type="spellEnd"/>
      <w:r w:rsidRPr="00730618">
        <w:rPr>
          <w:rFonts w:eastAsia="Times New Roman"/>
          <w:bCs/>
        </w:rPr>
        <w:t xml:space="preserve"> Archaeology - Archaeology and its relations with allied disciplines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>Beginnings in Archaeology from Antiquarianism to Archaeology - Process of Archaeology in the West - Growth of Archaeology in India- Archaeological Survey of India.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III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 xml:space="preserve">Archaeological Studies – Educational Institutions - Early Archaeologists in India –Robert Bruce Foote – Alexander Rae – Alexander Cunningham, Sir John Marshall, Sir Mortimer Wheeler, Jean </w:t>
      </w:r>
      <w:proofErr w:type="spellStart"/>
      <w:r w:rsidRPr="00730618">
        <w:rPr>
          <w:rFonts w:eastAsia="Times New Roman"/>
          <w:bCs/>
        </w:rPr>
        <w:t>Mariacastle</w:t>
      </w:r>
      <w:proofErr w:type="spellEnd"/>
      <w:r w:rsidRPr="00730618">
        <w:rPr>
          <w:rFonts w:eastAsia="Times New Roman"/>
          <w:bCs/>
        </w:rPr>
        <w:t xml:space="preserve">, </w:t>
      </w:r>
      <w:proofErr w:type="spellStart"/>
      <w:r w:rsidRPr="00730618">
        <w:rPr>
          <w:rFonts w:eastAsia="Times New Roman"/>
          <w:bCs/>
        </w:rPr>
        <w:t>H.</w:t>
      </w:r>
      <w:proofErr w:type="gramStart"/>
      <w:r w:rsidRPr="00730618">
        <w:rPr>
          <w:rFonts w:eastAsia="Times New Roman"/>
          <w:bCs/>
        </w:rPr>
        <w:t>D.Sankalia</w:t>
      </w:r>
      <w:proofErr w:type="spellEnd"/>
      <w:proofErr w:type="gramEnd"/>
      <w:r w:rsidRPr="00730618">
        <w:rPr>
          <w:rFonts w:eastAsia="Times New Roman"/>
          <w:bCs/>
        </w:rPr>
        <w:t>.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IV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>Exploration- Aims –Methods - Manual and Scientific Excavation – Methods of Excavation – Vertical, Horizontal, Quadrant Method, Underwater Archaeology; Stratigraphy: Definition, Scope and Methodology; Recording Methods: Photography, Plan and Section Drawing, Three Dimensional Measurements; Dating Methods: Absolute Dating Methods: Radio Carbon and AMS Dating – Thermo luminescence and OSL Dating – Potassium Argon – Uranium Series – Fission Track – Electronic Spin Resonance – Dendrochronology – Relative Dating: Flouring Method – Nitrogen Method – Varve Analysis – Stratigraphy – Seriation – Historical Dating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V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>Interpretation of Excavated Materials - Classification of Artifacts - Contextual and Site Catchment Analysis; Pottery and Antiquities: Description and Analysis - Scientific Analysis of Organic Materials.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 xml:space="preserve">Archaeological excavations in Tamil Nadu – </w:t>
      </w:r>
      <w:proofErr w:type="spellStart"/>
      <w:r w:rsidRPr="00730618">
        <w:rPr>
          <w:rFonts w:eastAsia="Times New Roman"/>
          <w:bCs/>
        </w:rPr>
        <w:t>Arikamedu</w:t>
      </w:r>
      <w:proofErr w:type="spellEnd"/>
      <w:r w:rsidRPr="00730618">
        <w:rPr>
          <w:rFonts w:eastAsia="Times New Roman"/>
          <w:bCs/>
        </w:rPr>
        <w:t xml:space="preserve"> – </w:t>
      </w:r>
      <w:proofErr w:type="spellStart"/>
      <w:r w:rsidRPr="00730618">
        <w:rPr>
          <w:rFonts w:eastAsia="Times New Roman"/>
          <w:bCs/>
        </w:rPr>
        <w:t>Adichanallur</w:t>
      </w:r>
      <w:proofErr w:type="spellEnd"/>
      <w:r w:rsidRPr="00730618">
        <w:rPr>
          <w:rFonts w:eastAsia="Times New Roman"/>
          <w:bCs/>
        </w:rPr>
        <w:t xml:space="preserve"> – </w:t>
      </w:r>
      <w:proofErr w:type="spellStart"/>
      <w:r w:rsidRPr="00730618">
        <w:rPr>
          <w:rFonts w:eastAsia="Times New Roman"/>
          <w:bCs/>
        </w:rPr>
        <w:t>Korkai</w:t>
      </w:r>
      <w:proofErr w:type="spellEnd"/>
      <w:r w:rsidRPr="00730618">
        <w:rPr>
          <w:rFonts w:eastAsia="Times New Roman"/>
          <w:bCs/>
        </w:rPr>
        <w:t xml:space="preserve"> – </w:t>
      </w:r>
      <w:proofErr w:type="spellStart"/>
      <w:r w:rsidRPr="00730618">
        <w:rPr>
          <w:rFonts w:eastAsia="Times New Roman"/>
          <w:bCs/>
        </w:rPr>
        <w:t>Keezhadi</w:t>
      </w:r>
      <w:proofErr w:type="spellEnd"/>
      <w:r w:rsidRPr="00730618">
        <w:rPr>
          <w:rFonts w:eastAsia="Times New Roman"/>
          <w:bCs/>
        </w:rPr>
        <w:t xml:space="preserve"> – </w:t>
      </w:r>
      <w:proofErr w:type="spellStart"/>
      <w:r w:rsidRPr="00730618">
        <w:rPr>
          <w:rFonts w:eastAsia="Times New Roman"/>
          <w:bCs/>
        </w:rPr>
        <w:t>Mayiladumparai</w:t>
      </w:r>
      <w:proofErr w:type="spellEnd"/>
      <w:r w:rsidRPr="00730618">
        <w:rPr>
          <w:rFonts w:eastAsia="Times New Roman"/>
          <w:bCs/>
        </w:rPr>
        <w:t xml:space="preserve"> – </w:t>
      </w:r>
      <w:proofErr w:type="spellStart"/>
      <w:r w:rsidRPr="00730618">
        <w:rPr>
          <w:rFonts w:eastAsia="Times New Roman"/>
          <w:bCs/>
        </w:rPr>
        <w:t>Sivagalai</w:t>
      </w:r>
      <w:proofErr w:type="spellEnd"/>
      <w:r w:rsidRPr="00730618">
        <w:rPr>
          <w:rFonts w:eastAsia="Times New Roman"/>
          <w:bCs/>
        </w:rPr>
        <w:t xml:space="preserve"> – other sites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lastRenderedPageBreak/>
        <w:t>LEARNING RESOURCES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Cs/>
        </w:rPr>
      </w:pPr>
      <w:r w:rsidRPr="00730618">
        <w:rPr>
          <w:rFonts w:eastAsia="Times New Roman"/>
          <w:bCs/>
        </w:rPr>
        <w:t>K. Rajan</w:t>
      </w:r>
      <w:r w:rsidRPr="00730618">
        <w:rPr>
          <w:rFonts w:eastAsia="Times New Roman"/>
          <w:b/>
        </w:rPr>
        <w:t xml:space="preserve">, </w:t>
      </w:r>
      <w:r w:rsidRPr="00730618">
        <w:rPr>
          <w:rFonts w:eastAsia="Times New Roman"/>
          <w:bCs/>
          <w:i/>
          <w:iCs/>
        </w:rPr>
        <w:t>Archaeology: Principles and Methods</w:t>
      </w:r>
      <w:r w:rsidRPr="00730618">
        <w:rPr>
          <w:rFonts w:eastAsia="Times New Roman"/>
          <w:b/>
        </w:rPr>
        <w:t xml:space="preserve">, </w:t>
      </w:r>
      <w:proofErr w:type="spellStart"/>
      <w:r w:rsidRPr="00730618">
        <w:rPr>
          <w:rFonts w:eastAsia="Times New Roman"/>
          <w:bCs/>
          <w:highlight w:val="white"/>
        </w:rPr>
        <w:t>ManooPathippakam</w:t>
      </w:r>
      <w:proofErr w:type="spellEnd"/>
      <w:r w:rsidRPr="00730618">
        <w:rPr>
          <w:rFonts w:eastAsia="Times New Roman"/>
          <w:bCs/>
          <w:highlight w:val="white"/>
        </w:rPr>
        <w:t xml:space="preserve">, </w:t>
      </w:r>
      <w:proofErr w:type="spellStart"/>
      <w:r w:rsidRPr="00730618">
        <w:rPr>
          <w:rFonts w:eastAsia="Times New Roman"/>
          <w:bCs/>
          <w:highlight w:val="white"/>
        </w:rPr>
        <w:t>Thanjavur</w:t>
      </w:r>
      <w:proofErr w:type="spellEnd"/>
      <w:r w:rsidRPr="00730618">
        <w:rPr>
          <w:rFonts w:eastAsia="Times New Roman"/>
          <w:bCs/>
          <w:highlight w:val="white"/>
        </w:rPr>
        <w:t>, 2002</w:t>
      </w:r>
    </w:p>
    <w:p w:rsidR="00824E13" w:rsidRPr="00730618" w:rsidRDefault="00824E13" w:rsidP="00A41D4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Cs/>
        </w:rPr>
        <w:t xml:space="preserve">K. Rajan, </w:t>
      </w:r>
      <w:r w:rsidRPr="00730618">
        <w:rPr>
          <w:rFonts w:eastAsia="Times New Roman"/>
          <w:bCs/>
          <w:i/>
          <w:iCs/>
        </w:rPr>
        <w:t xml:space="preserve">Understanding Archaeology: Field Methods, Theories and Practices, </w:t>
      </w:r>
      <w:proofErr w:type="spellStart"/>
      <w:r w:rsidRPr="00730618">
        <w:rPr>
          <w:rFonts w:eastAsia="Times New Roman"/>
          <w:bCs/>
          <w:highlight w:val="white"/>
        </w:rPr>
        <w:t>Manoo</w:t>
      </w:r>
      <w:proofErr w:type="spellEnd"/>
      <w:r w:rsidRPr="00730618">
        <w:rPr>
          <w:rFonts w:eastAsia="Times New Roman"/>
          <w:bCs/>
          <w:highlight w:val="white"/>
        </w:rPr>
        <w:t xml:space="preserve"> </w:t>
      </w:r>
      <w:proofErr w:type="spellStart"/>
      <w:r w:rsidRPr="00730618">
        <w:rPr>
          <w:rFonts w:eastAsia="Times New Roman"/>
          <w:bCs/>
          <w:highlight w:val="white"/>
        </w:rPr>
        <w:t>Pathippakam</w:t>
      </w:r>
      <w:proofErr w:type="spellEnd"/>
      <w:r w:rsidRPr="00730618">
        <w:rPr>
          <w:rFonts w:eastAsia="Times New Roman"/>
          <w:bCs/>
          <w:highlight w:val="white"/>
        </w:rPr>
        <w:t xml:space="preserve">, </w:t>
      </w:r>
      <w:proofErr w:type="spellStart"/>
      <w:r w:rsidRPr="00730618">
        <w:rPr>
          <w:rFonts w:eastAsia="Times New Roman"/>
          <w:bCs/>
          <w:highlight w:val="white"/>
        </w:rPr>
        <w:t>Thanjavur</w:t>
      </w:r>
      <w:proofErr w:type="spellEnd"/>
      <w:r w:rsidRPr="00730618">
        <w:rPr>
          <w:rFonts w:eastAsia="Times New Roman"/>
          <w:bCs/>
          <w:highlight w:val="white"/>
        </w:rPr>
        <w:t>, 20</w:t>
      </w:r>
      <w:r w:rsidRPr="00730618">
        <w:rPr>
          <w:rFonts w:eastAsia="Times New Roman"/>
          <w:bCs/>
        </w:rPr>
        <w:t>16</w:t>
      </w:r>
    </w:p>
    <w:p w:rsidR="00824E13" w:rsidRPr="00730618" w:rsidRDefault="00824E13" w:rsidP="00A41D4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Cs/>
          <w:iCs/>
        </w:rPr>
      </w:pPr>
      <w:r w:rsidRPr="00730618">
        <w:rPr>
          <w:rFonts w:eastAsia="Times New Roman"/>
          <w:bCs/>
          <w:iCs/>
        </w:rPr>
        <w:t xml:space="preserve">K.V. Raman, </w:t>
      </w:r>
      <w:r w:rsidRPr="00730618">
        <w:rPr>
          <w:rFonts w:eastAsia="Times New Roman"/>
          <w:bCs/>
          <w:i/>
        </w:rPr>
        <w:t>Principles and Methods of Archaeology</w:t>
      </w:r>
      <w:r w:rsidRPr="00730618">
        <w:rPr>
          <w:rFonts w:eastAsia="Times New Roman"/>
          <w:bCs/>
          <w:iCs/>
        </w:rPr>
        <w:t xml:space="preserve">, </w:t>
      </w:r>
      <w:proofErr w:type="spellStart"/>
      <w:r w:rsidRPr="00730618">
        <w:rPr>
          <w:rFonts w:eastAsia="Times New Roman"/>
          <w:bCs/>
          <w:iCs/>
        </w:rPr>
        <w:t>Parthajan</w:t>
      </w:r>
      <w:proofErr w:type="spellEnd"/>
      <w:r w:rsidRPr="00730618">
        <w:rPr>
          <w:rFonts w:eastAsia="Times New Roman"/>
          <w:bCs/>
          <w:iCs/>
        </w:rPr>
        <w:t xml:space="preserve"> Publications</w:t>
      </w:r>
      <w:r w:rsidRPr="00730618">
        <w:rPr>
          <w:rFonts w:eastAsia="Times New Roman"/>
          <w:bCs/>
          <w:iCs/>
          <w:highlight w:val="white"/>
        </w:rPr>
        <w:t>, Madras, 1986</w:t>
      </w:r>
    </w:p>
    <w:p w:rsidR="00824E13" w:rsidRPr="00730618" w:rsidRDefault="00824E13" w:rsidP="00824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Cs/>
          <w:iCs/>
        </w:rPr>
      </w:pPr>
      <w:r w:rsidRPr="00730618">
        <w:rPr>
          <w:rFonts w:eastAsia="Times New Roman"/>
          <w:bCs/>
          <w:iCs/>
        </w:rPr>
        <w:t xml:space="preserve">B.D. Dillon, ed., </w:t>
      </w:r>
      <w:r w:rsidRPr="00730618">
        <w:rPr>
          <w:rFonts w:eastAsia="Times New Roman"/>
          <w:bCs/>
          <w:i/>
        </w:rPr>
        <w:t xml:space="preserve">Practical Archaeology: Field and Laboratory Techniques and Archaeological Logistics, </w:t>
      </w:r>
      <w:r w:rsidRPr="00730618">
        <w:rPr>
          <w:rFonts w:eastAsia="Times New Roman"/>
          <w:bCs/>
          <w:iCs/>
        </w:rPr>
        <w:t>Institute of Archaeology, University of California, Los Angeles, 1989</w:t>
      </w:r>
    </w:p>
    <w:p w:rsidR="00824E13" w:rsidRPr="00730618" w:rsidRDefault="00824E13" w:rsidP="00A41D4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Cs/>
          <w:iCs/>
        </w:rPr>
        <w:t xml:space="preserve">Stuart Fleming, </w:t>
      </w:r>
      <w:r w:rsidRPr="00730618">
        <w:rPr>
          <w:rFonts w:eastAsia="Times New Roman"/>
          <w:bCs/>
          <w:i/>
        </w:rPr>
        <w:t>Dating in Archaeology: A Guide to Scientific Techniques</w:t>
      </w:r>
      <w:r w:rsidRPr="00730618">
        <w:rPr>
          <w:rFonts w:eastAsia="Times New Roman"/>
          <w:bCs/>
          <w:iCs/>
        </w:rPr>
        <w:t xml:space="preserve">, </w:t>
      </w:r>
      <w:r w:rsidRPr="00730618">
        <w:rPr>
          <w:rFonts w:eastAsia="Times New Roman"/>
          <w:bCs/>
          <w:iCs/>
          <w:highlight w:val="white"/>
        </w:rPr>
        <w:t>J.M. Dent, London 197</w:t>
      </w:r>
      <w:r w:rsidRPr="00730618">
        <w:rPr>
          <w:rFonts w:eastAsia="Times New Roman"/>
          <w:bCs/>
          <w:iCs/>
        </w:rPr>
        <w:t>8</w:t>
      </w:r>
    </w:p>
    <w:p w:rsidR="00824E13" w:rsidRPr="00730618" w:rsidRDefault="00824E13" w:rsidP="00A41D4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Cs/>
          <w:iCs/>
          <w:highlight w:val="white"/>
        </w:rPr>
      </w:pPr>
      <w:r w:rsidRPr="00730618">
        <w:rPr>
          <w:rFonts w:eastAsia="Times New Roman"/>
          <w:bCs/>
          <w:iCs/>
        </w:rPr>
        <w:t xml:space="preserve">Robert F. Heizer, (ed.), </w:t>
      </w:r>
      <w:r w:rsidRPr="00730618">
        <w:rPr>
          <w:rFonts w:eastAsia="Times New Roman"/>
          <w:bCs/>
          <w:i/>
        </w:rPr>
        <w:t>The Archaeologist at Work: A Source Book in Archaeological Method and Interpretation</w:t>
      </w:r>
      <w:r w:rsidRPr="00730618">
        <w:rPr>
          <w:rFonts w:eastAsia="Times New Roman"/>
          <w:bCs/>
          <w:iCs/>
        </w:rPr>
        <w:t xml:space="preserve">, </w:t>
      </w:r>
      <w:r w:rsidRPr="00730618">
        <w:rPr>
          <w:rFonts w:eastAsia="Times New Roman"/>
          <w:bCs/>
          <w:iCs/>
          <w:highlight w:val="white"/>
        </w:rPr>
        <w:t>Harper &amp; Row, New York, 1969</w:t>
      </w:r>
    </w:p>
    <w:p w:rsidR="00824E13" w:rsidRPr="00730618" w:rsidRDefault="00824E13" w:rsidP="00A41D4E">
      <w:pPr>
        <w:pStyle w:val="ListParagraph"/>
        <w:numPr>
          <w:ilvl w:val="0"/>
          <w:numId w:val="10"/>
        </w:numPr>
        <w:spacing w:after="120" w:line="276" w:lineRule="auto"/>
        <w:jc w:val="both"/>
      </w:pPr>
      <w:r w:rsidRPr="00730618">
        <w:rPr>
          <w:rFonts w:eastAsia="Times New Roman"/>
          <w:bCs/>
          <w:iCs/>
        </w:rPr>
        <w:t xml:space="preserve">C. Renfrew &amp; Paul Bahn, </w:t>
      </w:r>
      <w:r w:rsidRPr="00730618">
        <w:rPr>
          <w:rFonts w:eastAsia="Times New Roman"/>
          <w:bCs/>
          <w:i/>
        </w:rPr>
        <w:t>Archaeology: Theories, Methods and Practice</w:t>
      </w:r>
      <w:r w:rsidRPr="00730618">
        <w:rPr>
          <w:rFonts w:eastAsia="Times New Roman"/>
          <w:bCs/>
          <w:iCs/>
        </w:rPr>
        <w:t xml:space="preserve">, </w:t>
      </w:r>
      <w:r w:rsidRPr="00730618">
        <w:rPr>
          <w:rFonts w:eastAsia="Times New Roman"/>
          <w:bCs/>
          <w:iCs/>
          <w:highlight w:val="white"/>
        </w:rPr>
        <w:t>Thames &amp;Hudson, London, 2012</w:t>
      </w:r>
    </w:p>
    <w:p w:rsidR="00824E13" w:rsidRPr="00730618" w:rsidRDefault="00824E13" w:rsidP="00A41D4E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eastAsia="Times New Roman"/>
          <w:bCs/>
          <w:iCs/>
        </w:rPr>
      </w:pPr>
      <w:proofErr w:type="spellStart"/>
      <w:r w:rsidRPr="00730618">
        <w:rPr>
          <w:rFonts w:eastAsia="Times New Roman"/>
          <w:bCs/>
          <w:iCs/>
        </w:rPr>
        <w:t>Surendranath</w:t>
      </w:r>
      <w:proofErr w:type="spellEnd"/>
      <w:r w:rsidRPr="00730618">
        <w:rPr>
          <w:rFonts w:eastAsia="Times New Roman"/>
          <w:bCs/>
          <w:iCs/>
        </w:rPr>
        <w:t xml:space="preserve"> Roy, </w:t>
      </w:r>
      <w:r w:rsidRPr="00730618">
        <w:rPr>
          <w:rFonts w:eastAsia="Times New Roman"/>
          <w:bCs/>
          <w:i/>
        </w:rPr>
        <w:t>The Story of Indian Archaeology 1784-1947</w:t>
      </w:r>
      <w:r w:rsidRPr="00730618">
        <w:rPr>
          <w:rFonts w:eastAsia="Times New Roman"/>
          <w:bCs/>
          <w:iCs/>
        </w:rPr>
        <w:t xml:space="preserve">, </w:t>
      </w:r>
      <w:r w:rsidRPr="00730618">
        <w:rPr>
          <w:rFonts w:eastAsia="Times New Roman"/>
          <w:bCs/>
          <w:iCs/>
          <w:highlight w:val="white"/>
        </w:rPr>
        <w:t>Archaeological Survey of India, New Delhi, 2011</w:t>
      </w:r>
    </w:p>
    <w:p w:rsidR="00824E13" w:rsidRPr="00730618" w:rsidRDefault="00824E13" w:rsidP="00824E13">
      <w:pPr>
        <w:spacing w:after="120" w:line="276" w:lineRule="auto"/>
        <w:jc w:val="both"/>
        <w:rPr>
          <w:rFonts w:eastAsia="Times New Roman"/>
          <w:bCs/>
          <w:iCs/>
          <w:highlight w:val="white"/>
        </w:rPr>
      </w:pPr>
      <w:r w:rsidRPr="00730618">
        <w:rPr>
          <w:b/>
          <w:bCs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11"/>
        </w:numPr>
        <w:spacing w:after="120" w:line="276" w:lineRule="auto"/>
        <w:jc w:val="both"/>
      </w:pPr>
      <w:r w:rsidRPr="00730618">
        <w:t>http://www.arch.cam.uk</w:t>
      </w:r>
    </w:p>
    <w:p w:rsidR="00824E13" w:rsidRPr="00730618" w:rsidRDefault="00824E13" w:rsidP="00A41D4E">
      <w:pPr>
        <w:pStyle w:val="ListParagraph"/>
        <w:numPr>
          <w:ilvl w:val="0"/>
          <w:numId w:val="11"/>
        </w:numPr>
        <w:spacing w:after="120" w:line="276" w:lineRule="auto"/>
        <w:jc w:val="both"/>
      </w:pPr>
      <w:r w:rsidRPr="00730618">
        <w:t>http://archaeological.org</w:t>
      </w:r>
    </w:p>
    <w:p w:rsidR="00824E13" w:rsidRPr="00730618" w:rsidRDefault="00762EB5" w:rsidP="00A41D4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FF" w:themeColor="hyperlink"/>
          <w:u w:val="single"/>
        </w:rPr>
      </w:pPr>
      <w:hyperlink r:id="rId9" w:history="1">
        <w:r w:rsidR="00824E13" w:rsidRPr="00730618">
          <w:rPr>
            <w:rStyle w:val="Hyperlink"/>
          </w:rPr>
          <w:t>http://www.tnarch.gov.in</w:t>
        </w:r>
      </w:hyperlink>
    </w:p>
    <w:p w:rsidR="00824E13" w:rsidRPr="00730618" w:rsidRDefault="00824E13" w:rsidP="00A41D4E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Style w:val="Hyperlink"/>
        </w:rPr>
      </w:pPr>
      <w:r w:rsidRPr="00730618">
        <w:t>https://radiocarbon.com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1276"/>
      </w:tblGrid>
      <w:tr w:rsidR="00824E13" w:rsidRPr="00730618" w:rsidTr="00824E13">
        <w:trPr>
          <w:trHeight w:val="63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35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Define archaeology and explain different kinds of archaeology.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K1, 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Trace the archaeological developments from its beginnings.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contribution of early archaeologists in India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Explain the methods and techniques of archaeology.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29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Classify the artefacts and describe the various types of analysis.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BD439D" w:rsidRDefault="00BD439D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lastRenderedPageBreak/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</w:t>
      </w:r>
      <w:proofErr w:type="gramStart"/>
      <w:r w:rsidRPr="00730618">
        <w:rPr>
          <w:b/>
        </w:rPr>
        <w:t>Strong(</w:t>
      </w:r>
      <w:proofErr w:type="gramEnd"/>
      <w:r w:rsidRPr="00730618">
        <w:rPr>
          <w:b/>
        </w:rPr>
        <w:t>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BD439D" w:rsidRDefault="00BD43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439D" w:rsidRDefault="00BD439D" w:rsidP="00824E1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D439D" w:rsidRDefault="00BD439D" w:rsidP="00824E13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5103"/>
        <w:gridCol w:w="1701"/>
      </w:tblGrid>
      <w:tr w:rsidR="0091799D" w:rsidRPr="00356465" w:rsidTr="0091799D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9D" w:rsidRPr="00356465" w:rsidRDefault="0091799D" w:rsidP="00AC7BC6">
            <w:pPr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</w:rPr>
              <w:t>SEMESTER: I</w:t>
            </w:r>
          </w:p>
          <w:p w:rsidR="0091799D" w:rsidRPr="00356465" w:rsidRDefault="0091799D" w:rsidP="00AC7BC6">
            <w:pPr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</w:rPr>
              <w:t>ELECTIVE-I-2</w:t>
            </w:r>
          </w:p>
          <w:p w:rsidR="0091799D" w:rsidRPr="00356465" w:rsidRDefault="0091799D" w:rsidP="00AC7BC6">
            <w:pPr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</w:rPr>
              <w:t>PART: III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97" w:rsidRDefault="0091799D" w:rsidP="00EB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356465">
              <w:rPr>
                <w:rFonts w:eastAsia="Times New Roman"/>
                <w:bCs/>
                <w:color w:val="000000"/>
                <w:lang w:eastAsia="en-GB"/>
              </w:rPr>
              <w:t>PRINCIPLES OF SOCIOLOGY</w:t>
            </w:r>
          </w:p>
          <w:p w:rsidR="0091799D" w:rsidRPr="00356465" w:rsidRDefault="0091799D" w:rsidP="00EB6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  <w:color w:val="000000"/>
                <w:lang w:eastAsia="en-GB"/>
              </w:rPr>
              <w:t>(</w:t>
            </w:r>
            <w:r w:rsidRPr="00356465">
              <w:rPr>
                <w:rFonts w:eastAsia="Times New Roman"/>
                <w:bCs/>
              </w:rPr>
              <w:t>23U</w:t>
            </w:r>
            <w:r w:rsidR="00FD07C0">
              <w:rPr>
                <w:rFonts w:eastAsia="Times New Roman"/>
                <w:bCs/>
              </w:rPr>
              <w:t>HIS</w:t>
            </w:r>
            <w:r w:rsidRPr="00356465">
              <w:rPr>
                <w:rFonts w:eastAsia="Times New Roman"/>
                <w:bCs/>
              </w:rPr>
              <w:t>E15</w:t>
            </w:r>
            <w:r w:rsidR="00356465" w:rsidRPr="00356465">
              <w:rPr>
                <w:rFonts w:eastAsia="Times New Roman"/>
                <w:bCs/>
              </w:rPr>
              <w:t>-2</w:t>
            </w:r>
            <w:r w:rsidRPr="00356465">
              <w:rPr>
                <w:rFonts w:eastAsia="Times New Roman"/>
                <w:bCs/>
              </w:rPr>
              <w:t>)</w:t>
            </w:r>
          </w:p>
          <w:p w:rsidR="0091799D" w:rsidRPr="00356465" w:rsidRDefault="0091799D" w:rsidP="00AC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  <w:smallCap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9D" w:rsidRPr="00356465" w:rsidRDefault="0091799D" w:rsidP="00AC7BC6">
            <w:pPr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</w:rPr>
              <w:t>CREDIT:3</w:t>
            </w:r>
          </w:p>
          <w:p w:rsidR="0091799D" w:rsidRPr="00356465" w:rsidRDefault="0091799D" w:rsidP="00AC7BC6">
            <w:pPr>
              <w:rPr>
                <w:rFonts w:eastAsia="Times New Roman"/>
                <w:bCs/>
              </w:rPr>
            </w:pPr>
            <w:r w:rsidRPr="00356465">
              <w:rPr>
                <w:rFonts w:eastAsia="Times New Roman"/>
                <w:bCs/>
              </w:rPr>
              <w:t>HOURS:4/W</w:t>
            </w:r>
          </w:p>
        </w:tc>
      </w:tr>
    </w:tbl>
    <w:p w:rsidR="00824E13" w:rsidRPr="00730618" w:rsidRDefault="00824E13" w:rsidP="00912D6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239" w:type="dxa"/>
        <w:jc w:val="center"/>
        <w:tblLook w:val="04A0" w:firstRow="1" w:lastRow="0" w:firstColumn="1" w:lastColumn="0" w:noHBand="0" w:noVBand="1"/>
      </w:tblPr>
      <w:tblGrid>
        <w:gridCol w:w="988"/>
        <w:gridCol w:w="8251"/>
      </w:tblGrid>
      <w:tr w:rsidR="003E1F9C" w:rsidRPr="00730618" w:rsidTr="00BD439D">
        <w:trPr>
          <w:trHeight w:val="315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 Objectives</w:t>
            </w:r>
          </w:p>
        </w:tc>
      </w:tr>
      <w:tr w:rsidR="003E1F9C" w:rsidRPr="00730618" w:rsidTr="00BD439D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course objectives are to impart:</w:t>
            </w:r>
          </w:p>
        </w:tc>
      </w:tr>
      <w:tr w:rsidR="003E1F9C" w:rsidRPr="00730618" w:rsidTr="00BD439D">
        <w:trPr>
          <w:trHeight w:val="4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9B7C0F" w:rsidP="003E1F9C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Elaborate the</w:t>
            </w:r>
            <w:r w:rsidR="003E1F9C" w:rsidRPr="009B0EB0">
              <w:t xml:space="preserve"> basics of Sociology and its relationship with other Social Sciences.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Explain the various concepts of sociology.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Point out the aspects and characteristics of social group.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Describe the elements and functions of Culture and how it differs from Civilization.</w:t>
            </w:r>
          </w:p>
        </w:tc>
      </w:tr>
      <w:tr w:rsidR="003E1F9C" w:rsidRPr="00730618" w:rsidTr="00BD439D">
        <w:trPr>
          <w:trHeight w:val="2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Learn the different type of Social Institutions.</w:t>
            </w:r>
          </w:p>
        </w:tc>
      </w:tr>
    </w:tbl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9B0EB0">
        <w:t>The Science of Sociology - Definition - Nature and scope - Sociology as a Science - Its importance and relations to other Social Sciences.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9B0EB0">
        <w:t>Basic Concepts of Sociology: Society - Community - Institution - Association - Social Group - Status and Role.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III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  <w:r w:rsidRPr="009B0EB0">
        <w:t>Social group - Definition - Characteristics - Types and Functions – Values – Ethics.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</w:rPr>
      </w:pP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IV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9B0EB0">
        <w:t>Culture - Definition - Characteristics - Elements - Functions - Cultural Lag - Ethnocentrism - Culture and Civilization - Cultural Uniformity and Variability.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UNIT V</w:t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  <w:r w:rsidRPr="00730618">
        <w:rPr>
          <w:rFonts w:eastAsia="Times New Roman"/>
          <w:b/>
        </w:rPr>
        <w:tab/>
      </w:r>
    </w:p>
    <w:p w:rsidR="003E1F9C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B0EB0">
        <w:t>Social Institutions: Marriage - Family – Religion - Education - Economy - Government - Nature and Functions. 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LEARNING RESOURCES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Recommended Books</w:t>
      </w:r>
    </w:p>
    <w:p w:rsidR="003E1F9C" w:rsidRPr="009B0EB0" w:rsidRDefault="003E1F9C" w:rsidP="00A41D4E">
      <w:pPr>
        <w:pStyle w:val="BullF7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9B0EB0">
        <w:rPr>
          <w:rFonts w:ascii="Times New Roman" w:hAnsi="Times New Roman"/>
          <w:sz w:val="24"/>
          <w:szCs w:val="24"/>
        </w:rPr>
        <w:t>Inkeles</w:t>
      </w:r>
      <w:proofErr w:type="spellEnd"/>
      <w:r w:rsidRPr="009B0EB0">
        <w:rPr>
          <w:rFonts w:ascii="Times New Roman" w:hAnsi="Times New Roman"/>
          <w:sz w:val="24"/>
          <w:szCs w:val="24"/>
        </w:rPr>
        <w:t xml:space="preserve"> Alex (1964).What is Sociology? An Introduction to the Discipline and Profession: Englewood Cliffs. N.J. Prentice Hall.  </w:t>
      </w:r>
    </w:p>
    <w:p w:rsidR="003E1F9C" w:rsidRPr="003E1F9C" w:rsidRDefault="003E1F9C" w:rsidP="00A41D4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Cs/>
        </w:rPr>
      </w:pPr>
      <w:r w:rsidRPr="009B0EB0">
        <w:t>Smelser, N.J. (1993). Sociology: New Delhi. Prentice Hall of India Ltd</w:t>
      </w:r>
    </w:p>
    <w:p w:rsidR="003E1F9C" w:rsidRPr="00730618" w:rsidRDefault="003E1F9C" w:rsidP="003E1F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Times New Roman"/>
          <w:b/>
        </w:rPr>
      </w:pPr>
      <w:r w:rsidRPr="00730618">
        <w:rPr>
          <w:rFonts w:eastAsia="Times New Roman"/>
          <w:b/>
        </w:rPr>
        <w:t>References</w:t>
      </w:r>
    </w:p>
    <w:p w:rsidR="003E1F9C" w:rsidRPr="009B0EB0" w:rsidRDefault="003E1F9C" w:rsidP="00A41D4E">
      <w:pPr>
        <w:pStyle w:val="BullF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0EB0">
        <w:rPr>
          <w:rFonts w:ascii="Times New Roman" w:hAnsi="Times New Roman"/>
          <w:sz w:val="24"/>
          <w:szCs w:val="24"/>
        </w:rPr>
        <w:t xml:space="preserve">Giddens, Anthony (2001). </w:t>
      </w:r>
      <w:r w:rsidRPr="009B0EB0">
        <w:rPr>
          <w:rFonts w:ascii="Times New Roman" w:hAnsi="Times New Roman"/>
          <w:bCs/>
          <w:i/>
          <w:sz w:val="24"/>
          <w:szCs w:val="24"/>
        </w:rPr>
        <w:t>Sociology</w:t>
      </w:r>
      <w:r w:rsidRPr="009B0EB0">
        <w:rPr>
          <w:rFonts w:ascii="Times New Roman" w:hAnsi="Times New Roman"/>
          <w:sz w:val="24"/>
          <w:szCs w:val="24"/>
        </w:rPr>
        <w:t>: Cambridge. Polity.  </w:t>
      </w:r>
    </w:p>
    <w:p w:rsidR="003E1F9C" w:rsidRDefault="003E1F9C" w:rsidP="00A41D4E">
      <w:pPr>
        <w:pStyle w:val="BullF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0EB0">
        <w:rPr>
          <w:rFonts w:ascii="Times New Roman" w:hAnsi="Times New Roman"/>
          <w:sz w:val="24"/>
          <w:szCs w:val="24"/>
        </w:rPr>
        <w:t xml:space="preserve">Horton, B and Hunt, </w:t>
      </w:r>
      <w:proofErr w:type="gramStart"/>
      <w:r w:rsidRPr="009B0EB0">
        <w:rPr>
          <w:rFonts w:ascii="Times New Roman" w:hAnsi="Times New Roman"/>
          <w:sz w:val="24"/>
          <w:szCs w:val="24"/>
        </w:rPr>
        <w:t>L.( 1984</w:t>
      </w:r>
      <w:proofErr w:type="gramEnd"/>
      <w:r w:rsidRPr="009B0EB0">
        <w:rPr>
          <w:rFonts w:ascii="Times New Roman" w:hAnsi="Times New Roman"/>
          <w:sz w:val="24"/>
          <w:szCs w:val="24"/>
        </w:rPr>
        <w:t>). </w:t>
      </w:r>
      <w:r w:rsidRPr="009B0EB0">
        <w:rPr>
          <w:rFonts w:ascii="Times New Roman" w:hAnsi="Times New Roman"/>
          <w:bCs/>
          <w:i/>
          <w:sz w:val="24"/>
          <w:szCs w:val="24"/>
        </w:rPr>
        <w:t>Sociology</w:t>
      </w:r>
      <w:r w:rsidRPr="009B0EB0">
        <w:rPr>
          <w:rFonts w:ascii="Times New Roman" w:hAnsi="Times New Roman"/>
          <w:sz w:val="24"/>
          <w:szCs w:val="24"/>
        </w:rPr>
        <w:t xml:space="preserve">: New York. McGraw Hill Book Cp. </w:t>
      </w:r>
    </w:p>
    <w:p w:rsidR="003E1F9C" w:rsidRPr="003E1F9C" w:rsidRDefault="003E1F9C" w:rsidP="00A41D4E">
      <w:pPr>
        <w:pStyle w:val="BullF7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B0EB0">
        <w:rPr>
          <w:rFonts w:ascii="Times New Roman" w:hAnsi="Times New Roman"/>
          <w:sz w:val="24"/>
          <w:szCs w:val="24"/>
        </w:rPr>
        <w:t>Johnson, Harry M. (1993).</w:t>
      </w:r>
      <w:r w:rsidRPr="003E1F9C">
        <w:rPr>
          <w:rFonts w:ascii="Times New Roman" w:hAnsi="Times New Roman"/>
          <w:bCs/>
          <w:i/>
          <w:sz w:val="24"/>
          <w:szCs w:val="24"/>
        </w:rPr>
        <w:t>Sociology: A Systematic Introduction</w:t>
      </w:r>
      <w:r w:rsidRPr="009B0EB0">
        <w:rPr>
          <w:rFonts w:ascii="Times New Roman" w:hAnsi="Times New Roman"/>
          <w:sz w:val="24"/>
          <w:szCs w:val="24"/>
        </w:rPr>
        <w:t>: New Delhi. Allied Publishers</w:t>
      </w:r>
    </w:p>
    <w:p w:rsidR="003E1F9C" w:rsidRDefault="003E1F9C" w:rsidP="003E1F9C">
      <w:pPr>
        <w:spacing w:after="120" w:line="276" w:lineRule="auto"/>
        <w:jc w:val="both"/>
        <w:rPr>
          <w:b/>
          <w:bCs/>
        </w:rPr>
      </w:pPr>
    </w:p>
    <w:p w:rsidR="003E1F9C" w:rsidRPr="00730618" w:rsidRDefault="003E1F9C" w:rsidP="003E1F9C">
      <w:pPr>
        <w:spacing w:after="120" w:line="276" w:lineRule="auto"/>
        <w:jc w:val="both"/>
        <w:rPr>
          <w:rFonts w:eastAsia="Times New Roman"/>
          <w:bCs/>
          <w:iCs/>
          <w:highlight w:val="white"/>
        </w:rPr>
      </w:pPr>
      <w:r w:rsidRPr="00730618">
        <w:rPr>
          <w:b/>
          <w:bCs/>
        </w:rPr>
        <w:t>Web Resources</w:t>
      </w:r>
    </w:p>
    <w:p w:rsidR="003E1F9C" w:rsidRPr="00730618" w:rsidRDefault="003E1F9C" w:rsidP="00A41D4E">
      <w:pPr>
        <w:pStyle w:val="ListParagraph"/>
        <w:numPr>
          <w:ilvl w:val="0"/>
          <w:numId w:val="31"/>
        </w:numPr>
        <w:spacing w:after="120" w:line="276" w:lineRule="auto"/>
        <w:jc w:val="both"/>
      </w:pPr>
      <w:r w:rsidRPr="00730618">
        <w:t>http://www.arch.cam.uk</w:t>
      </w:r>
    </w:p>
    <w:p w:rsidR="003E1F9C" w:rsidRPr="00730618" w:rsidRDefault="003E1F9C" w:rsidP="00A41D4E">
      <w:pPr>
        <w:pStyle w:val="ListParagraph"/>
        <w:numPr>
          <w:ilvl w:val="0"/>
          <w:numId w:val="31"/>
        </w:numPr>
        <w:spacing w:after="120" w:line="276" w:lineRule="auto"/>
        <w:jc w:val="both"/>
      </w:pPr>
      <w:r w:rsidRPr="00730618">
        <w:t>http://archaeological.org</w:t>
      </w:r>
    </w:p>
    <w:p w:rsidR="003E1F9C" w:rsidRPr="00730618" w:rsidRDefault="00762EB5" w:rsidP="00A41D4E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color w:val="0000FF" w:themeColor="hyperlink"/>
          <w:u w:val="single"/>
        </w:rPr>
      </w:pPr>
      <w:hyperlink r:id="rId10" w:history="1">
        <w:r w:rsidR="003E1F9C" w:rsidRPr="00730618">
          <w:rPr>
            <w:rStyle w:val="Hyperlink"/>
          </w:rPr>
          <w:t>http://www.tnarch.gov.in</w:t>
        </w:r>
      </w:hyperlink>
    </w:p>
    <w:p w:rsidR="003E1F9C" w:rsidRPr="00730618" w:rsidRDefault="003E1F9C" w:rsidP="00A41D4E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Style w:val="Hyperlink"/>
        </w:rPr>
      </w:pPr>
      <w:r w:rsidRPr="00730618">
        <w:t>https://radiocarbon.com</w:t>
      </w:r>
    </w:p>
    <w:p w:rsidR="003E1F9C" w:rsidRPr="00730618" w:rsidRDefault="003E1F9C" w:rsidP="003E1F9C">
      <w:pPr>
        <w:spacing w:after="120" w:line="276" w:lineRule="auto"/>
        <w:jc w:val="both"/>
        <w:rPr>
          <w:b/>
          <w:bCs/>
        </w:rPr>
      </w:pPr>
    </w:p>
    <w:p w:rsidR="003E1F9C" w:rsidRPr="00730618" w:rsidRDefault="003E1F9C" w:rsidP="003E1F9C">
      <w:pPr>
        <w:spacing w:after="120" w:line="276" w:lineRule="auto"/>
        <w:jc w:val="both"/>
        <w:rPr>
          <w:b/>
          <w:bCs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1276"/>
      </w:tblGrid>
      <w:tr w:rsidR="003E1F9C" w:rsidRPr="00730618" w:rsidTr="00BD439D">
        <w:trPr>
          <w:trHeight w:val="63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3E1F9C" w:rsidRPr="00730618" w:rsidTr="00BD439D">
        <w:trPr>
          <w:trHeight w:val="35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Obtain knowledge about the nature and scope of Sociology and to understand Sociology as Science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K1, K2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Being a social animal, realize the individual’s connectivity with Society, Institutions and Community</w:t>
            </w:r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Understand the characteristics of social group and eminence of adhering values and ethos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3E1F9C" w:rsidRPr="00730618" w:rsidTr="00BD439D">
        <w:trPr>
          <w:trHeight w:val="31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3E1F9C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Understand the causes for cultural lag and degradation.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3E1F9C" w:rsidRPr="00730618" w:rsidTr="00BD439D">
        <w:trPr>
          <w:trHeight w:val="29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9B0EB0">
              <w:t>Know the essentiality and inner values of social institutions such as marriage and family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</w:tbl>
    <w:p w:rsidR="003E1F9C" w:rsidRPr="00730618" w:rsidRDefault="003E1F9C" w:rsidP="003E1F9C">
      <w:pPr>
        <w:spacing w:line="276" w:lineRule="auto"/>
        <w:jc w:val="both"/>
      </w:pPr>
    </w:p>
    <w:p w:rsidR="003E1F9C" w:rsidRPr="00730618" w:rsidRDefault="003E1F9C" w:rsidP="003E1F9C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E1F9C" w:rsidRPr="00730618" w:rsidTr="00BD439D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E1F9C" w:rsidRPr="00730618" w:rsidRDefault="003E1F9C" w:rsidP="003E1F9C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3E1F9C" w:rsidRPr="00730618" w:rsidRDefault="003E1F9C" w:rsidP="003E1F9C">
      <w:pPr>
        <w:spacing w:line="276" w:lineRule="auto"/>
        <w:rPr>
          <w:b/>
          <w:bCs/>
        </w:rPr>
      </w:pPr>
      <w:r w:rsidRPr="00730618">
        <w:tab/>
      </w:r>
    </w:p>
    <w:p w:rsidR="003E1F9C" w:rsidRPr="00730618" w:rsidRDefault="003E1F9C" w:rsidP="003E1F9C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3E1F9C" w:rsidRPr="00730618" w:rsidTr="00BD439D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E1F9C" w:rsidRPr="00730618" w:rsidRDefault="003E1F9C" w:rsidP="003E1F9C">
      <w:pPr>
        <w:spacing w:line="276" w:lineRule="auto"/>
        <w:jc w:val="center"/>
      </w:pPr>
      <w:r w:rsidRPr="00730618">
        <w:rPr>
          <w:b/>
        </w:rPr>
        <w:t>S-</w:t>
      </w:r>
      <w:proofErr w:type="gramStart"/>
      <w:r w:rsidRPr="00730618">
        <w:rPr>
          <w:b/>
        </w:rPr>
        <w:t>Strong(</w:t>
      </w:r>
      <w:proofErr w:type="gramEnd"/>
      <w:r w:rsidRPr="00730618">
        <w:rPr>
          <w:b/>
        </w:rPr>
        <w:t>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3E1F9C" w:rsidP="003E1F9C">
      <w:pPr>
        <w:spacing w:line="276" w:lineRule="auto"/>
        <w:rPr>
          <w:b/>
          <w:bCs/>
        </w:rPr>
      </w:pPr>
      <w:r w:rsidRPr="00730618">
        <w:rPr>
          <w:b/>
        </w:rPr>
        <w:br w:type="page"/>
      </w:r>
    </w:p>
    <w:p w:rsidR="000A0D3D" w:rsidRDefault="000A0D3D" w:rsidP="00824E13">
      <w:pPr>
        <w:spacing w:after="200" w:line="276" w:lineRule="auto"/>
        <w:rPr>
          <w:b/>
          <w:bCs/>
        </w:rPr>
      </w:pPr>
    </w:p>
    <w:tbl>
      <w:tblPr>
        <w:tblW w:w="9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9"/>
        <w:gridCol w:w="4445"/>
        <w:gridCol w:w="1862"/>
      </w:tblGrid>
      <w:tr w:rsidR="000A0D3D" w:rsidTr="00AC7BC6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3D" w:rsidRDefault="000A0D3D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</w:t>
            </w:r>
            <w:r w:rsidR="00EA5DF0">
              <w:rPr>
                <w:rFonts w:eastAsia="Times New Roman"/>
                <w:b/>
              </w:rPr>
              <w:t xml:space="preserve"> </w:t>
            </w:r>
            <w:r w:rsidR="00EA5DF0">
              <w:rPr>
                <w:rFonts w:eastAsia="Times New Roman"/>
                <w:b/>
                <w:color w:val="000000"/>
              </w:rPr>
              <w:t>Foundation Course:</w:t>
            </w:r>
          </w:p>
          <w:p w:rsidR="000A0D3D" w:rsidRDefault="000A0D3D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 IV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3D" w:rsidRDefault="003314E8" w:rsidP="00AC7BC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INTRODUCTION TO TOURISM</w:t>
            </w:r>
          </w:p>
          <w:p w:rsidR="000A0D3D" w:rsidRDefault="000A0D3D" w:rsidP="00AC7BC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(</w:t>
            </w:r>
            <w:r>
              <w:rPr>
                <w:rFonts w:eastAsiaTheme="minorHAnsi"/>
                <w:lang w:bidi="ta-IN"/>
              </w:rPr>
              <w:t>23UHISF</w:t>
            </w:r>
            <w:r w:rsidRPr="00730618">
              <w:rPr>
                <w:rFonts w:eastAsiaTheme="minorHAnsi"/>
                <w:lang w:bidi="ta-IN"/>
              </w:rPr>
              <w:t>17</w:t>
            </w:r>
            <w:r>
              <w:rPr>
                <w:rFonts w:eastAsiaTheme="minorHAnsi"/>
                <w:lang w:bidi="ta-IN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3D" w:rsidRDefault="000A0D3D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CREDIT:2</w:t>
            </w:r>
          </w:p>
          <w:p w:rsidR="000A0D3D" w:rsidRDefault="000A0D3D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HOURS:2/W</w:t>
            </w:r>
          </w:p>
        </w:tc>
      </w:tr>
    </w:tbl>
    <w:p w:rsidR="000A0D3D" w:rsidRDefault="000A0D3D" w:rsidP="0073061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30618" w:rsidRPr="00730618" w:rsidRDefault="00730618" w:rsidP="00730618">
      <w:pPr>
        <w:spacing w:line="276" w:lineRule="auto"/>
        <w:rPr>
          <w:lang w:val="en-IN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850"/>
        <w:gridCol w:w="8130"/>
      </w:tblGrid>
      <w:tr w:rsidR="00730618" w:rsidRPr="00730618" w:rsidTr="00BD439D">
        <w:trPr>
          <w:trHeight w:val="315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730618" w:rsidRPr="00730618" w:rsidTr="00BD439D">
        <w:trPr>
          <w:trHeight w:val="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The learning objectives are to impart:</w:t>
            </w:r>
          </w:p>
        </w:tc>
      </w:tr>
      <w:tr w:rsidR="00730618" w:rsidRPr="00730618" w:rsidTr="00BD439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the basic components and elements of tourism</w:t>
            </w:r>
          </w:p>
        </w:tc>
      </w:tr>
      <w:tr w:rsidR="00730618" w:rsidRPr="00730618" w:rsidTr="00BD439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different types and forms of tourism</w:t>
            </w:r>
          </w:p>
        </w:tc>
      </w:tr>
      <w:tr w:rsidR="00730618" w:rsidRPr="00730618" w:rsidTr="00BD439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the role of Travel Agents</w:t>
            </w:r>
          </w:p>
        </w:tc>
      </w:tr>
      <w:tr w:rsidR="00730618" w:rsidRPr="00730618" w:rsidTr="00BD439D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the role of Tour Operators</w:t>
            </w:r>
          </w:p>
        </w:tc>
      </w:tr>
      <w:tr w:rsidR="00730618" w:rsidRPr="00730618" w:rsidTr="00BD439D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the travel documents</w:t>
            </w:r>
          </w:p>
        </w:tc>
      </w:tr>
    </w:tbl>
    <w:p w:rsidR="00730618" w:rsidRPr="00730618" w:rsidRDefault="00730618" w:rsidP="00730618">
      <w:pPr>
        <w:spacing w:line="276" w:lineRule="auto"/>
        <w:jc w:val="both"/>
      </w:pPr>
    </w:p>
    <w:p w:rsidR="00730618" w:rsidRPr="00730618" w:rsidRDefault="00730618" w:rsidP="00730618">
      <w:pPr>
        <w:spacing w:line="276" w:lineRule="auto"/>
        <w:jc w:val="both"/>
        <w:rPr>
          <w:b/>
        </w:rPr>
      </w:pPr>
      <w:r w:rsidRPr="00730618">
        <w:rPr>
          <w:b/>
        </w:rPr>
        <w:t>UNIT 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730618" w:rsidRPr="00730618" w:rsidRDefault="00730618" w:rsidP="00730618">
      <w:pPr>
        <w:spacing w:line="276" w:lineRule="auto"/>
        <w:jc w:val="both"/>
      </w:pPr>
      <w:r w:rsidRPr="00730618">
        <w:t>Concepts of Tourism: Definition of Tourism – Traveller – Tourist – Excursionist – Travel Motivations: Push and Pull Motivations of Travel – Basic Components of Tourism: Transport, Attraction, Accommodation – Elements of Tourism: Weather, Amenities, Accessibility, Historical and Cultural Factors</w:t>
      </w:r>
    </w:p>
    <w:p w:rsidR="00730618" w:rsidRPr="00730618" w:rsidRDefault="00730618" w:rsidP="00730618">
      <w:pPr>
        <w:spacing w:line="276" w:lineRule="auto"/>
        <w:jc w:val="both"/>
      </w:pPr>
    </w:p>
    <w:p w:rsidR="00730618" w:rsidRPr="00730618" w:rsidRDefault="00730618" w:rsidP="00730618">
      <w:pPr>
        <w:spacing w:line="276" w:lineRule="auto"/>
        <w:jc w:val="both"/>
        <w:rPr>
          <w:b/>
        </w:rPr>
      </w:pPr>
      <w:r w:rsidRPr="00730618">
        <w:rPr>
          <w:b/>
        </w:rPr>
        <w:t>UNIT 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730618" w:rsidRPr="00730618" w:rsidRDefault="00730618" w:rsidP="00730618">
      <w:pPr>
        <w:spacing w:line="276" w:lineRule="auto"/>
        <w:jc w:val="both"/>
        <w:rPr>
          <w:bCs/>
        </w:rPr>
      </w:pPr>
      <w:r w:rsidRPr="00730618">
        <w:rPr>
          <w:bCs/>
        </w:rPr>
        <w:t>Types and Forms of Tourism: Domestic and International Tourism – Long Haul and Short Haul Tourism – Leisure Tourism – Pilgrimage Tourism – Special Interest Tourism – Adventure Tourism – Eco Tourism – Cultural Tourism – Desert Tourism – Agro Tourism – Culinary Tourism – Medical Tourism – Sustainable Tourism</w:t>
      </w:r>
    </w:p>
    <w:p w:rsidR="00730618" w:rsidRPr="00730618" w:rsidRDefault="00730618" w:rsidP="00730618">
      <w:pPr>
        <w:spacing w:line="276" w:lineRule="auto"/>
        <w:jc w:val="both"/>
        <w:rPr>
          <w:bCs/>
        </w:rPr>
      </w:pPr>
    </w:p>
    <w:p w:rsidR="00730618" w:rsidRPr="00730618" w:rsidRDefault="00730618" w:rsidP="00730618">
      <w:pPr>
        <w:spacing w:line="276" w:lineRule="auto"/>
        <w:jc w:val="both"/>
        <w:rPr>
          <w:b/>
        </w:rPr>
      </w:pPr>
      <w:r w:rsidRPr="00730618">
        <w:rPr>
          <w:b/>
        </w:rPr>
        <w:t>UNIT III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730618" w:rsidRPr="00730618" w:rsidRDefault="00730618" w:rsidP="00730618">
      <w:pPr>
        <w:spacing w:line="276" w:lineRule="auto"/>
        <w:jc w:val="both"/>
        <w:rPr>
          <w:bCs/>
        </w:rPr>
      </w:pPr>
      <w:r w:rsidRPr="00730618">
        <w:rPr>
          <w:bCs/>
        </w:rPr>
        <w:t>Travel Agency: Meaning of Travel Agent – Types of Travel Agency – Roles of Large Travel Agent – Characteristics of a Professional Travel Agent</w:t>
      </w:r>
    </w:p>
    <w:p w:rsidR="00730618" w:rsidRPr="00730618" w:rsidRDefault="00730618" w:rsidP="00730618">
      <w:pPr>
        <w:spacing w:line="276" w:lineRule="auto"/>
        <w:jc w:val="both"/>
      </w:pPr>
    </w:p>
    <w:p w:rsidR="00730618" w:rsidRPr="00730618" w:rsidRDefault="00730618" w:rsidP="00730618">
      <w:pPr>
        <w:spacing w:line="276" w:lineRule="auto"/>
        <w:jc w:val="both"/>
        <w:rPr>
          <w:b/>
        </w:rPr>
      </w:pPr>
      <w:r w:rsidRPr="00730618">
        <w:rPr>
          <w:b/>
        </w:rPr>
        <w:t>UNIT IV</w:t>
      </w:r>
    </w:p>
    <w:p w:rsidR="00730618" w:rsidRPr="00730618" w:rsidRDefault="00730618" w:rsidP="00730618">
      <w:pPr>
        <w:spacing w:line="276" w:lineRule="auto"/>
        <w:jc w:val="both"/>
        <w:rPr>
          <w:bCs/>
        </w:rPr>
      </w:pPr>
      <w:r w:rsidRPr="00730618">
        <w:rPr>
          <w:bCs/>
        </w:rPr>
        <w:t>Tour Operator: Meaning of Tour Operator – Types of Tour Operator: Inbound, Outbound, Domestic, Ground and Specialized – Role of Tour Operators – Itinerary Planning: Principles, Resources and Guidelines</w:t>
      </w:r>
    </w:p>
    <w:p w:rsidR="00730618" w:rsidRPr="00730618" w:rsidRDefault="00730618" w:rsidP="00730618">
      <w:pPr>
        <w:spacing w:line="276" w:lineRule="auto"/>
        <w:jc w:val="both"/>
        <w:rPr>
          <w:b/>
        </w:rPr>
      </w:pPr>
    </w:p>
    <w:p w:rsidR="00730618" w:rsidRPr="00730618" w:rsidRDefault="00730618" w:rsidP="00730618">
      <w:pPr>
        <w:spacing w:line="276" w:lineRule="auto"/>
        <w:jc w:val="both"/>
        <w:rPr>
          <w:b/>
        </w:rPr>
      </w:pPr>
      <w:r w:rsidRPr="00730618">
        <w:rPr>
          <w:b/>
        </w:rPr>
        <w:t>UNIT V</w:t>
      </w:r>
    </w:p>
    <w:p w:rsidR="00730618" w:rsidRPr="00730618" w:rsidRDefault="00730618" w:rsidP="00730618">
      <w:pPr>
        <w:spacing w:line="276" w:lineRule="auto"/>
        <w:jc w:val="both"/>
      </w:pPr>
      <w:r w:rsidRPr="00730618">
        <w:t>Travel Documents: Passport – VISA – Health Certificates – Tax – Customs – Currency – Travel Insurance – Role of Information Technology in Tourism related Services – Computerized Reservation System (CRS) and Global Distribution System (GDS)</w:t>
      </w:r>
    </w:p>
    <w:p w:rsidR="00730618" w:rsidRPr="00730618" w:rsidRDefault="00730618" w:rsidP="00730618">
      <w:pPr>
        <w:spacing w:after="120" w:line="276" w:lineRule="auto"/>
        <w:jc w:val="both"/>
        <w:rPr>
          <w:b/>
        </w:rPr>
      </w:pPr>
      <w:r w:rsidRPr="00730618">
        <w:rPr>
          <w:b/>
        </w:rPr>
        <w:t>LEARNING RESOURCES</w:t>
      </w:r>
    </w:p>
    <w:p w:rsidR="00730618" w:rsidRPr="00730618" w:rsidRDefault="00730618" w:rsidP="00730618">
      <w:pPr>
        <w:spacing w:after="120" w:line="276" w:lineRule="auto"/>
        <w:jc w:val="both"/>
        <w:rPr>
          <w:b/>
        </w:rPr>
      </w:pPr>
      <w:r w:rsidRPr="00730618">
        <w:rPr>
          <w:b/>
        </w:rPr>
        <w:t>Recommended Books</w:t>
      </w:r>
    </w:p>
    <w:p w:rsidR="00730618" w:rsidRPr="00730618" w:rsidRDefault="00730618" w:rsidP="00A41D4E">
      <w:pPr>
        <w:pStyle w:val="ListParagraph"/>
        <w:numPr>
          <w:ilvl w:val="0"/>
          <w:numId w:val="27"/>
        </w:numPr>
        <w:spacing w:line="276" w:lineRule="auto"/>
      </w:pPr>
      <w:r w:rsidRPr="00730618">
        <w:t xml:space="preserve">A.K. Bhatia, </w:t>
      </w:r>
      <w:r w:rsidRPr="00730618">
        <w:rPr>
          <w:i/>
          <w:iCs/>
        </w:rPr>
        <w:t>Tourism Management,</w:t>
      </w:r>
      <w:r w:rsidRPr="00730618">
        <w:t xml:space="preserve"> Sterling Publications, New Delhi, 2016</w:t>
      </w:r>
    </w:p>
    <w:p w:rsidR="00730618" w:rsidRPr="00730618" w:rsidRDefault="00730618" w:rsidP="00A41D4E">
      <w:pPr>
        <w:pStyle w:val="ListParagraph"/>
        <w:numPr>
          <w:ilvl w:val="0"/>
          <w:numId w:val="27"/>
        </w:numPr>
        <w:spacing w:line="276" w:lineRule="auto"/>
      </w:pPr>
      <w:r w:rsidRPr="00730618">
        <w:t xml:space="preserve">A.K. Bhatia, </w:t>
      </w:r>
      <w:r w:rsidRPr="00730618">
        <w:rPr>
          <w:i/>
          <w:iCs/>
        </w:rPr>
        <w:t>The Business of Travel Agency and Tour Operations Management,</w:t>
      </w:r>
      <w:r w:rsidRPr="00730618">
        <w:t xml:space="preserve"> Sterling Publications, New Delhi, 2014</w:t>
      </w:r>
    </w:p>
    <w:p w:rsidR="00730618" w:rsidRPr="00730618" w:rsidRDefault="00730618" w:rsidP="00730618">
      <w:pPr>
        <w:spacing w:line="276" w:lineRule="auto"/>
        <w:rPr>
          <w:b/>
          <w:bCs/>
        </w:rPr>
      </w:pPr>
    </w:p>
    <w:p w:rsidR="00730618" w:rsidRPr="00730618" w:rsidRDefault="00730618" w:rsidP="00730618">
      <w:pPr>
        <w:spacing w:line="276" w:lineRule="auto"/>
        <w:rPr>
          <w:b/>
          <w:bCs/>
        </w:rPr>
      </w:pPr>
      <w:r w:rsidRPr="00730618">
        <w:rPr>
          <w:b/>
          <w:bCs/>
        </w:rPr>
        <w:lastRenderedPageBreak/>
        <w:t>References</w:t>
      </w:r>
    </w:p>
    <w:p w:rsidR="00730618" w:rsidRPr="00730618" w:rsidRDefault="00730618" w:rsidP="00A41D4E">
      <w:pPr>
        <w:pStyle w:val="ListParagraph"/>
        <w:numPr>
          <w:ilvl w:val="0"/>
          <w:numId w:val="28"/>
        </w:numPr>
        <w:spacing w:line="276" w:lineRule="auto"/>
      </w:pPr>
      <w:r w:rsidRPr="00730618">
        <w:t xml:space="preserve">Marc Mancini, </w:t>
      </w:r>
      <w:r w:rsidRPr="00730618">
        <w:rPr>
          <w:i/>
          <w:iCs/>
        </w:rPr>
        <w:t xml:space="preserve">Conducting Tours: A Practical </w:t>
      </w:r>
      <w:proofErr w:type="spellStart"/>
      <w:r w:rsidRPr="00730618">
        <w:rPr>
          <w:i/>
          <w:iCs/>
        </w:rPr>
        <w:t>Guide,</w:t>
      </w:r>
      <w:r w:rsidRPr="00730618">
        <w:t>Cengage</w:t>
      </w:r>
      <w:proofErr w:type="spellEnd"/>
      <w:r w:rsidRPr="00730618">
        <w:t xml:space="preserve"> Learning Publications, New Zealand, 2000</w:t>
      </w:r>
    </w:p>
    <w:p w:rsidR="00730618" w:rsidRPr="00730618" w:rsidRDefault="00730618" w:rsidP="00A41D4E">
      <w:pPr>
        <w:pStyle w:val="ListParagraph"/>
        <w:numPr>
          <w:ilvl w:val="0"/>
          <w:numId w:val="28"/>
        </w:numPr>
        <w:spacing w:line="276" w:lineRule="auto"/>
      </w:pPr>
      <w:r w:rsidRPr="00730618">
        <w:t xml:space="preserve">J. Negi, </w:t>
      </w:r>
      <w:r w:rsidRPr="00730618">
        <w:rPr>
          <w:i/>
          <w:iCs/>
        </w:rPr>
        <w:t xml:space="preserve">Travel Agency and Tour Operation: Concepts and </w:t>
      </w:r>
      <w:proofErr w:type="spellStart"/>
      <w:r w:rsidRPr="00730618">
        <w:rPr>
          <w:i/>
          <w:iCs/>
        </w:rPr>
        <w:t>Principles,</w:t>
      </w:r>
      <w:r w:rsidRPr="00730618">
        <w:t>Kanishka</w:t>
      </w:r>
      <w:proofErr w:type="spellEnd"/>
      <w:r w:rsidRPr="00730618">
        <w:t xml:space="preserve"> Publisher, New Delhi, 2004</w:t>
      </w:r>
    </w:p>
    <w:p w:rsidR="00730618" w:rsidRPr="00730618" w:rsidRDefault="00730618" w:rsidP="00A41D4E">
      <w:pPr>
        <w:pStyle w:val="ListParagraph"/>
        <w:numPr>
          <w:ilvl w:val="0"/>
          <w:numId w:val="28"/>
        </w:numPr>
        <w:spacing w:line="276" w:lineRule="auto"/>
      </w:pPr>
      <w:proofErr w:type="spellStart"/>
      <w:r w:rsidRPr="00730618">
        <w:t>PranNath</w:t>
      </w:r>
      <w:proofErr w:type="spellEnd"/>
      <w:r w:rsidRPr="00730618">
        <w:t xml:space="preserve"> Seth, </w:t>
      </w:r>
      <w:r w:rsidRPr="00730618">
        <w:rPr>
          <w:i/>
          <w:iCs/>
        </w:rPr>
        <w:t>Successful Tourism Management: Fundamentals of Tourism</w:t>
      </w:r>
      <w:r w:rsidRPr="00730618">
        <w:t>, Sterling Publications, New Delhi, 2008</w:t>
      </w:r>
    </w:p>
    <w:p w:rsidR="00730618" w:rsidRPr="00730618" w:rsidRDefault="00730618" w:rsidP="00730618">
      <w:pPr>
        <w:spacing w:line="276" w:lineRule="auto"/>
        <w:rPr>
          <w:b/>
        </w:rPr>
      </w:pPr>
    </w:p>
    <w:p w:rsidR="00730618" w:rsidRPr="00730618" w:rsidRDefault="00730618" w:rsidP="00730618">
      <w:pPr>
        <w:spacing w:line="276" w:lineRule="auto"/>
        <w:rPr>
          <w:b/>
        </w:rPr>
      </w:pPr>
      <w:r w:rsidRPr="00730618">
        <w:rPr>
          <w:b/>
        </w:rPr>
        <w:t>Web Resources</w:t>
      </w:r>
    </w:p>
    <w:p w:rsidR="00730618" w:rsidRPr="00730618" w:rsidRDefault="00730618" w:rsidP="00A41D4E">
      <w:pPr>
        <w:pStyle w:val="ListParagraph"/>
        <w:numPr>
          <w:ilvl w:val="0"/>
          <w:numId w:val="29"/>
        </w:numPr>
        <w:spacing w:line="276" w:lineRule="auto"/>
      </w:pPr>
      <w:r w:rsidRPr="00730618">
        <w:t>https://www.academia.edu/14264572/Basic_Concept_on_Tourism</w:t>
      </w:r>
    </w:p>
    <w:p w:rsidR="00730618" w:rsidRPr="00730618" w:rsidRDefault="00762EB5" w:rsidP="00A41D4E">
      <w:pPr>
        <w:pStyle w:val="ListParagraph"/>
        <w:numPr>
          <w:ilvl w:val="0"/>
          <w:numId w:val="29"/>
        </w:numPr>
        <w:spacing w:line="276" w:lineRule="auto"/>
      </w:pPr>
      <w:hyperlink r:id="rId11" w:history="1">
        <w:r w:rsidR="00730618" w:rsidRPr="00730618">
          <w:rPr>
            <w:rStyle w:val="Hyperlink"/>
          </w:rPr>
          <w:t>http://bieap.gov.in/Pdf/TTPaperIIYR2.pdf</w:t>
        </w:r>
      </w:hyperlink>
    </w:p>
    <w:p w:rsidR="00730618" w:rsidRPr="00730618" w:rsidRDefault="00730618" w:rsidP="00730618">
      <w:pPr>
        <w:spacing w:line="276" w:lineRule="auto"/>
      </w:pPr>
    </w:p>
    <w:p w:rsidR="00730618" w:rsidRPr="00730618" w:rsidRDefault="00730618" w:rsidP="00730618">
      <w:pPr>
        <w:spacing w:line="276" w:lineRule="auto"/>
      </w:pPr>
    </w:p>
    <w:tbl>
      <w:tblPr>
        <w:tblW w:w="7997" w:type="dxa"/>
        <w:jc w:val="center"/>
        <w:tblLook w:val="04A0" w:firstRow="1" w:lastRow="0" w:firstColumn="1" w:lastColumn="0" w:noHBand="0" w:noVBand="1"/>
      </w:tblPr>
      <w:tblGrid>
        <w:gridCol w:w="828"/>
        <w:gridCol w:w="5966"/>
        <w:gridCol w:w="1203"/>
      </w:tblGrid>
      <w:tr w:rsidR="00730618" w:rsidRPr="00730618" w:rsidTr="00BD439D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730618" w:rsidRPr="00730618" w:rsidTr="00BD439D">
        <w:trPr>
          <w:trHeight w:val="31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List out the various components and elements of tourism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730618" w:rsidRPr="00730618" w:rsidTr="00BD439D">
        <w:trPr>
          <w:trHeight w:val="31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Explain the types and forms of tourism.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730618" w:rsidRPr="00730618" w:rsidTr="00BD439D">
        <w:trPr>
          <w:trHeight w:val="31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roles of Travel Agent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730618" w:rsidRPr="00730618" w:rsidTr="00BD439D">
        <w:trPr>
          <w:trHeight w:val="3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Explain the roles of Tour Operators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730618" w:rsidRPr="00730618" w:rsidTr="00BD439D">
        <w:trPr>
          <w:trHeight w:val="31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Examine the importance of travel documents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</w:tbl>
    <w:p w:rsidR="00730618" w:rsidRPr="00730618" w:rsidRDefault="00730618" w:rsidP="00730618">
      <w:pPr>
        <w:spacing w:line="276" w:lineRule="auto"/>
        <w:jc w:val="center"/>
        <w:rPr>
          <w:b/>
        </w:rPr>
      </w:pPr>
    </w:p>
    <w:p w:rsidR="00730618" w:rsidRPr="00730618" w:rsidRDefault="00730618" w:rsidP="00730618">
      <w:pPr>
        <w:tabs>
          <w:tab w:val="left" w:pos="2260"/>
          <w:tab w:val="center" w:pos="4513"/>
        </w:tabs>
        <w:spacing w:line="276" w:lineRule="auto"/>
        <w:rPr>
          <w:b/>
        </w:rPr>
      </w:pPr>
      <w:r w:rsidRPr="00730618">
        <w:rPr>
          <w:b/>
        </w:rPr>
        <w:tab/>
      </w:r>
      <w:r w:rsidRPr="00730618">
        <w:rPr>
          <w:b/>
        </w:rPr>
        <w:tab/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730618" w:rsidRPr="00730618" w:rsidTr="00BD439D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730618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730618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730618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730618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730618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730618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730618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18" w:rsidRPr="00730618" w:rsidRDefault="00730618" w:rsidP="00730618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730618" w:rsidP="00730618">
      <w:pPr>
        <w:spacing w:after="200"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</w:t>
      </w:r>
    </w:p>
    <w:p w:rsidR="00824E13" w:rsidRPr="00730618" w:rsidRDefault="00824E13" w:rsidP="00730618">
      <w:pPr>
        <w:spacing w:after="200" w:line="276" w:lineRule="auto"/>
        <w:rPr>
          <w:b/>
        </w:rPr>
      </w:pPr>
      <w:r w:rsidRPr="00730618">
        <w:rPr>
          <w:b/>
        </w:rPr>
        <w:br w:type="page"/>
      </w:r>
    </w:p>
    <w:p w:rsidR="00D21390" w:rsidRDefault="00D21390" w:rsidP="00824E13">
      <w:pPr>
        <w:spacing w:line="276" w:lineRule="auto"/>
        <w:jc w:val="center"/>
        <w:rPr>
          <w:b/>
          <w:bCs/>
        </w:rPr>
      </w:pPr>
    </w:p>
    <w:p w:rsidR="00824E13" w:rsidRDefault="00824E13" w:rsidP="00824E13">
      <w:pPr>
        <w:spacing w:line="276" w:lineRule="auto"/>
        <w:jc w:val="center"/>
        <w:rPr>
          <w:b/>
          <w:bCs/>
        </w:rPr>
      </w:pPr>
    </w:p>
    <w:p w:rsidR="00D21390" w:rsidRDefault="00D21390" w:rsidP="00824E13">
      <w:pPr>
        <w:spacing w:line="276" w:lineRule="auto"/>
        <w:jc w:val="center"/>
        <w:rPr>
          <w:b/>
          <w:bCs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307"/>
        <w:gridCol w:w="1835"/>
      </w:tblGrid>
      <w:tr w:rsidR="00D21390" w:rsidTr="00AC7BC6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90" w:rsidRPr="00F87935" w:rsidRDefault="00D21390" w:rsidP="00AC7BC6">
            <w:pPr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D21390" w:rsidRPr="00F87935" w:rsidRDefault="00D21390" w:rsidP="00AC7BC6">
            <w:pPr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CORE-III</w:t>
            </w:r>
          </w:p>
          <w:p w:rsidR="00D21390" w:rsidRPr="00F87935" w:rsidRDefault="00D21390" w:rsidP="00AC7BC6">
            <w:pPr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PART:III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90" w:rsidRPr="00F87935" w:rsidRDefault="00D21390" w:rsidP="00AC7BC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HISTORY OF MEDIEVAL INDIA – 1206 – 1707 CE (</w:t>
            </w:r>
            <w:r w:rsidRPr="00F87935">
              <w:rPr>
                <w:rFonts w:eastAsiaTheme="minorHAnsi"/>
                <w:b/>
                <w:sz w:val="22"/>
                <w:szCs w:val="22"/>
                <w:lang w:bidi="ta-IN"/>
              </w:rPr>
              <w:t>23UHISC23)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90" w:rsidRPr="00F87935" w:rsidRDefault="00D21390" w:rsidP="00AC7BC6">
            <w:pPr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D21390" w:rsidRPr="00F87935" w:rsidRDefault="00D21390" w:rsidP="00AC7BC6">
            <w:pPr>
              <w:rPr>
                <w:rFonts w:eastAsia="Times New Roman"/>
                <w:b/>
                <w:sz w:val="22"/>
                <w:szCs w:val="22"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D21390" w:rsidRDefault="00D21390" w:rsidP="00824E13">
      <w:pPr>
        <w:spacing w:line="276" w:lineRule="auto"/>
        <w:jc w:val="center"/>
        <w:rPr>
          <w:b/>
          <w:bCs/>
        </w:rPr>
      </w:pPr>
    </w:p>
    <w:p w:rsidR="00824E13" w:rsidRPr="00730618" w:rsidRDefault="00824E13" w:rsidP="00824E13">
      <w:pPr>
        <w:spacing w:line="276" w:lineRule="auto"/>
        <w:rPr>
          <w:lang w:val="en-IN"/>
        </w:rPr>
      </w:pP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41"/>
        <w:gridCol w:w="8509"/>
      </w:tblGrid>
      <w:tr w:rsidR="00824E13" w:rsidRPr="00730618" w:rsidTr="00824E13">
        <w:trPr>
          <w:trHeight w:val="315"/>
          <w:jc w:val="center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about the genesis of the Sultanate rule in India and its early rulers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Appreciation of the administration of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Tuglaqs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, Sayyids and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Lodis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the impact of Bhakti Movement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Knowledge about the founding and conquests of  the Mughal rulers 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Art and architecture and administrative policies during the Mughals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The administration, art and architecture during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Bahmini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Vijayanagar kingdoms</w:t>
            </w:r>
          </w:p>
        </w:tc>
      </w:tr>
    </w:tbl>
    <w:p w:rsidR="00824E13" w:rsidRPr="00730618" w:rsidRDefault="00824E13" w:rsidP="00824E13">
      <w:pPr>
        <w:widowControl w:val="0"/>
        <w:autoSpaceDE w:val="0"/>
        <w:autoSpaceDN w:val="0"/>
        <w:spacing w:before="1" w:line="276" w:lineRule="auto"/>
        <w:rPr>
          <w:rFonts w:eastAsia="Times New Roman"/>
          <w:b/>
        </w:rPr>
      </w:pP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rPr>
          <w:b/>
          <w:bCs/>
        </w:rPr>
        <w:t>UNIT 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t xml:space="preserve">Establishment of Sultanate Rule in India – Slave Dynasty – </w:t>
      </w:r>
      <w:proofErr w:type="spellStart"/>
      <w:r w:rsidRPr="00730618">
        <w:t>Qutb-uddin-Aibak</w:t>
      </w:r>
      <w:proofErr w:type="spellEnd"/>
      <w:r w:rsidRPr="00730618">
        <w:t xml:space="preserve"> – Iltutmish–Sultana </w:t>
      </w:r>
      <w:proofErr w:type="spellStart"/>
      <w:r w:rsidRPr="00730618">
        <w:t>Raziya</w:t>
      </w:r>
      <w:proofErr w:type="spellEnd"/>
      <w:r w:rsidRPr="00730618">
        <w:t xml:space="preserve"> – </w:t>
      </w:r>
      <w:proofErr w:type="spellStart"/>
      <w:r w:rsidRPr="00730618">
        <w:t>Balban</w:t>
      </w:r>
      <w:proofErr w:type="spellEnd"/>
      <w:r w:rsidRPr="00730618">
        <w:t xml:space="preserve"> – Khilji Dynasty – </w:t>
      </w:r>
      <w:proofErr w:type="spellStart"/>
      <w:r w:rsidRPr="00730618">
        <w:t>JalaluddinKhilji</w:t>
      </w:r>
      <w:proofErr w:type="spellEnd"/>
      <w:r w:rsidRPr="00730618">
        <w:t xml:space="preserve"> – </w:t>
      </w:r>
      <w:proofErr w:type="spellStart"/>
      <w:r w:rsidRPr="00730618">
        <w:t>AlauddinKhilji</w:t>
      </w:r>
      <w:proofErr w:type="spellEnd"/>
      <w:r w:rsidRPr="00730618">
        <w:t xml:space="preserve"> – Malik </w:t>
      </w:r>
      <w:proofErr w:type="spellStart"/>
      <w:r w:rsidRPr="00730618">
        <w:t>Kafur’s</w:t>
      </w:r>
      <w:proofErr w:type="spellEnd"/>
      <w:r w:rsidRPr="00730618">
        <w:t xml:space="preserve"> Invasion</w:t>
      </w:r>
      <w:r w:rsidRPr="00730618">
        <w:tab/>
      </w: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  <w:rPr>
          <w:rFonts w:eastAsiaTheme="minorEastAsia"/>
          <w:b/>
        </w:rPr>
      </w:pP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rPr>
          <w:b/>
          <w:bCs/>
        </w:rPr>
        <w:t>UNIT 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t xml:space="preserve">Tughlaq Dynasty – Mohammed-bin-Tughlaq – </w:t>
      </w:r>
      <w:proofErr w:type="spellStart"/>
      <w:r w:rsidRPr="00730618">
        <w:t>Feroz</w:t>
      </w:r>
      <w:proofErr w:type="spellEnd"/>
      <w:r w:rsidRPr="00730618">
        <w:t xml:space="preserve"> Shah Tughlaq – Sayyids and </w:t>
      </w:r>
      <w:proofErr w:type="spellStart"/>
      <w:r w:rsidRPr="00730618">
        <w:t>Lodis</w:t>
      </w:r>
      <w:proofErr w:type="spellEnd"/>
      <w:r w:rsidRPr="00730618">
        <w:t xml:space="preserve"> –Administrative System under Delhi Sultanate – Bhakti Movement – Sufi Movement</w:t>
      </w:r>
    </w:p>
    <w:p w:rsidR="00730618" w:rsidRPr="00730618" w:rsidRDefault="00730618" w:rsidP="00824E13">
      <w:pPr>
        <w:tabs>
          <w:tab w:val="left" w:pos="1800"/>
        </w:tabs>
        <w:spacing w:line="276" w:lineRule="auto"/>
        <w:jc w:val="both"/>
      </w:pP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rPr>
          <w:b/>
          <w:bCs/>
        </w:rPr>
        <w:t>UNIT III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tabs>
          <w:tab w:val="left" w:pos="1800"/>
        </w:tabs>
        <w:spacing w:after="120" w:line="276" w:lineRule="auto"/>
        <w:jc w:val="both"/>
      </w:pPr>
      <w:r w:rsidRPr="00730618">
        <w:t xml:space="preserve">Advent of Mughals – Babur – Humayun – Sher </w:t>
      </w:r>
      <w:proofErr w:type="gramStart"/>
      <w:r w:rsidRPr="00730618">
        <w:t>Shah  Administration</w:t>
      </w:r>
      <w:proofErr w:type="gramEnd"/>
      <w:r w:rsidRPr="00730618">
        <w:t xml:space="preserve">-  conquests of Akbar </w:t>
      </w:r>
    </w:p>
    <w:p w:rsidR="00824E13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t xml:space="preserve"> Mughal administration- Mughal Art and Architecture</w:t>
      </w:r>
    </w:p>
    <w:p w:rsidR="00730618" w:rsidRPr="00730618" w:rsidRDefault="00730618" w:rsidP="00824E13">
      <w:pPr>
        <w:tabs>
          <w:tab w:val="left" w:pos="1800"/>
        </w:tabs>
        <w:spacing w:line="276" w:lineRule="auto"/>
        <w:jc w:val="both"/>
      </w:pP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rPr>
          <w:b/>
          <w:bCs/>
        </w:rPr>
        <w:t xml:space="preserve">UNIT IV 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t xml:space="preserve">Jehangir –Chain of Justice- Shah Jahan – </w:t>
      </w:r>
      <w:proofErr w:type="spellStart"/>
      <w:r w:rsidRPr="00730618">
        <w:t>Aurangazeb</w:t>
      </w:r>
      <w:proofErr w:type="spellEnd"/>
      <w:r w:rsidRPr="00730618">
        <w:t xml:space="preserve"> – Rise of the Marathas – Life and Career of Shivaji – Shivaji’s Administration</w:t>
      </w:r>
      <w:r w:rsidRPr="00730618">
        <w:tab/>
      </w:r>
      <w:r w:rsidRPr="00730618">
        <w:tab/>
      </w: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V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824E13" w:rsidRPr="00730618" w:rsidRDefault="00824E13" w:rsidP="00824E13">
      <w:pPr>
        <w:tabs>
          <w:tab w:val="left" w:pos="1800"/>
        </w:tabs>
        <w:spacing w:line="276" w:lineRule="auto"/>
        <w:jc w:val="both"/>
      </w:pPr>
      <w:proofErr w:type="spellStart"/>
      <w:r w:rsidRPr="00730618">
        <w:t>Bahmini</w:t>
      </w:r>
      <w:proofErr w:type="spellEnd"/>
      <w:r w:rsidRPr="00730618">
        <w:t xml:space="preserve"> Kingdom – Vijayanagar Empire – Administration – Art and Architecture-Position of Women in Medieval Period</w:t>
      </w: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LEARNING RESOURCES</w:t>
      </w: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spacing w:after="120" w:line="276" w:lineRule="auto"/>
        <w:jc w:val="both"/>
      </w:pPr>
      <w:proofErr w:type="spellStart"/>
      <w:r w:rsidRPr="00730618">
        <w:t>Ashirbadi</w:t>
      </w:r>
      <w:proofErr w:type="spellEnd"/>
      <w:r w:rsidRPr="00730618">
        <w:t xml:space="preserve"> Lal Srivastava, </w:t>
      </w:r>
      <w:r w:rsidRPr="00730618">
        <w:rPr>
          <w:i/>
          <w:iCs/>
        </w:rPr>
        <w:t>History of India 1000 A.D. to 1707 A.D.,</w:t>
      </w:r>
      <w:r w:rsidRPr="00730618">
        <w:t xml:space="preserve"> Shiva Lal </w:t>
      </w:r>
      <w:proofErr w:type="spellStart"/>
      <w:r w:rsidRPr="00730618">
        <w:t>Agarwala</w:t>
      </w:r>
      <w:proofErr w:type="spellEnd"/>
      <w:r w:rsidRPr="00730618">
        <w:t>, Agra, 1964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t xml:space="preserve">J.L. </w:t>
      </w:r>
      <w:r w:rsidRPr="00730618">
        <w:t xml:space="preserve">Mehta, </w:t>
      </w:r>
      <w:r w:rsidRPr="00730618">
        <w:rPr>
          <w:i/>
          <w:iCs/>
        </w:rPr>
        <w:t>Advanced Study in the History of Medieval India,</w:t>
      </w:r>
      <w:r w:rsidRPr="00730618">
        <w:rPr>
          <w:i/>
          <w:iCs/>
          <w:lang w:val="en-IN"/>
        </w:rPr>
        <w:t xml:space="preserve"> Vol II: Mughal Empire(</w:t>
      </w:r>
      <w:r w:rsidRPr="00730618">
        <w:rPr>
          <w:i/>
          <w:iCs/>
        </w:rPr>
        <w:t>1</w:t>
      </w:r>
      <w:r w:rsidRPr="00730618">
        <w:rPr>
          <w:i/>
          <w:iCs/>
          <w:lang w:val="en-IN"/>
        </w:rPr>
        <w:t>526</w:t>
      </w:r>
      <w:r w:rsidRPr="00730618">
        <w:rPr>
          <w:i/>
          <w:iCs/>
        </w:rPr>
        <w:t xml:space="preserve"> – 1</w:t>
      </w:r>
      <w:r w:rsidRPr="00730618">
        <w:rPr>
          <w:i/>
          <w:iCs/>
          <w:lang w:val="en-IN"/>
        </w:rPr>
        <w:t>707</w:t>
      </w:r>
      <w:r w:rsidRPr="00730618">
        <w:rPr>
          <w:i/>
          <w:iCs/>
        </w:rPr>
        <w:t xml:space="preserve"> A.D.</w:t>
      </w:r>
      <w:r w:rsidRPr="00730618">
        <w:rPr>
          <w:i/>
          <w:iCs/>
          <w:lang w:val="en-IN"/>
        </w:rPr>
        <w:t>)</w:t>
      </w:r>
      <w:r w:rsidRPr="00730618">
        <w:rPr>
          <w:i/>
          <w:iCs/>
        </w:rPr>
        <w:t xml:space="preserve">, </w:t>
      </w:r>
      <w:r w:rsidRPr="00730618">
        <w:t xml:space="preserve">Sterling Pub., New Delhi, </w:t>
      </w:r>
      <w:r w:rsidRPr="00730618">
        <w:rPr>
          <w:lang w:val="en-IN"/>
        </w:rPr>
        <w:t>2019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t xml:space="preserve">J.L. </w:t>
      </w:r>
      <w:r w:rsidRPr="00730618">
        <w:t xml:space="preserve">Mehta, </w:t>
      </w:r>
      <w:r w:rsidRPr="00730618">
        <w:rPr>
          <w:i/>
          <w:iCs/>
        </w:rPr>
        <w:t>Advanced Study in the History of Medieval India,</w:t>
      </w:r>
      <w:r w:rsidRPr="00730618">
        <w:rPr>
          <w:i/>
          <w:iCs/>
          <w:lang w:val="en-IN"/>
        </w:rPr>
        <w:t xml:space="preserve"> Vol. </w:t>
      </w:r>
      <w:proofErr w:type="gramStart"/>
      <w:r w:rsidRPr="00730618">
        <w:rPr>
          <w:i/>
          <w:iCs/>
          <w:lang w:val="en-IN"/>
        </w:rPr>
        <w:t>I(</w:t>
      </w:r>
      <w:proofErr w:type="gramEnd"/>
      <w:r w:rsidRPr="00730618">
        <w:rPr>
          <w:i/>
          <w:iCs/>
        </w:rPr>
        <w:t>1000 – 1526 A.D.</w:t>
      </w:r>
      <w:r w:rsidRPr="00730618">
        <w:rPr>
          <w:i/>
          <w:iCs/>
          <w:lang w:val="en-IN"/>
        </w:rPr>
        <w:t>)</w:t>
      </w:r>
      <w:r w:rsidRPr="00730618">
        <w:rPr>
          <w:i/>
          <w:iCs/>
        </w:rPr>
        <w:t xml:space="preserve">, </w:t>
      </w:r>
      <w:r w:rsidRPr="00730618">
        <w:t xml:space="preserve">Sterling Pub., New Delhi, </w:t>
      </w:r>
      <w:r w:rsidRPr="00730618">
        <w:rPr>
          <w:lang w:val="en-IN"/>
        </w:rPr>
        <w:t>2019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lastRenderedPageBreak/>
        <w:t xml:space="preserve">J.L. </w:t>
      </w:r>
      <w:r w:rsidRPr="00730618">
        <w:t xml:space="preserve">Mehta, </w:t>
      </w:r>
      <w:r w:rsidRPr="00730618">
        <w:rPr>
          <w:i/>
          <w:iCs/>
        </w:rPr>
        <w:t xml:space="preserve">Advanced Study in the History of Medieval India, Vol. III: Medieval Indian Society and Culture, </w:t>
      </w:r>
      <w:r w:rsidRPr="00730618">
        <w:t xml:space="preserve">Sterling Pub., New Delhi, </w:t>
      </w:r>
      <w:r w:rsidRPr="00730618">
        <w:rPr>
          <w:lang w:val="en-IN"/>
        </w:rPr>
        <w:t>2019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spacing w:after="120" w:line="276" w:lineRule="auto"/>
        <w:jc w:val="both"/>
      </w:pPr>
      <w:r w:rsidRPr="00730618">
        <w:t>L.P. Sharma, History of Medieval India, 1000-1740 A.D., Konark Pub. Pvt. Ltd., New Delhi, 1997</w:t>
      </w:r>
    </w:p>
    <w:p w:rsidR="00824E13" w:rsidRPr="00730618" w:rsidRDefault="00824E13" w:rsidP="00A41D4E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t xml:space="preserve">Satish Chandra, </w:t>
      </w:r>
      <w:r w:rsidRPr="00730618">
        <w:rPr>
          <w:i/>
          <w:iCs/>
          <w:lang w:val="en-IN"/>
        </w:rPr>
        <w:t xml:space="preserve">History of Medieval India, </w:t>
      </w:r>
      <w:r w:rsidRPr="00730618">
        <w:rPr>
          <w:lang w:val="en-IN"/>
        </w:rPr>
        <w:t xml:space="preserve">Orient </w:t>
      </w:r>
      <w:proofErr w:type="spellStart"/>
      <w:r w:rsidRPr="00730618">
        <w:rPr>
          <w:lang w:val="en-IN"/>
        </w:rPr>
        <w:t>Blackswan</w:t>
      </w:r>
      <w:proofErr w:type="spellEnd"/>
      <w:r w:rsidRPr="00730618">
        <w:rPr>
          <w:lang w:val="en-IN"/>
        </w:rPr>
        <w:t>, New Delhi, 2017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</w:pPr>
      <w:r w:rsidRPr="00730618">
        <w:t xml:space="preserve">A.B.M. Habibullah, </w:t>
      </w:r>
      <w:r w:rsidRPr="00730618">
        <w:rPr>
          <w:i/>
          <w:iCs/>
        </w:rPr>
        <w:t>The Foundation of Muslim Rule in India</w:t>
      </w:r>
      <w:r w:rsidRPr="00730618">
        <w:t>, Central Book Depot, 1967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b/>
          <w:bCs/>
        </w:rPr>
      </w:pPr>
      <w:proofErr w:type="spellStart"/>
      <w:r w:rsidRPr="00730618">
        <w:t>Ashirbadi</w:t>
      </w:r>
      <w:proofErr w:type="spellEnd"/>
      <w:r w:rsidRPr="00730618">
        <w:t xml:space="preserve"> Lal Srivastava, </w:t>
      </w:r>
      <w:r w:rsidRPr="00730618">
        <w:rPr>
          <w:i/>
          <w:iCs/>
        </w:rPr>
        <w:t>The Mughal Empire, 1526-1803 A.D.,</w:t>
      </w:r>
      <w:r w:rsidRPr="00730618">
        <w:t xml:space="preserve"> Shiva Lal </w:t>
      </w:r>
      <w:proofErr w:type="spellStart"/>
      <w:r w:rsidRPr="00730618">
        <w:t>Agarwala</w:t>
      </w:r>
      <w:proofErr w:type="spellEnd"/>
      <w:r w:rsidRPr="00730618">
        <w:t>, Agra, 1969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</w:pPr>
      <w:r w:rsidRPr="00730618">
        <w:t xml:space="preserve">Chandra, Satish, </w:t>
      </w:r>
      <w:r w:rsidRPr="00730618">
        <w:rPr>
          <w:i/>
          <w:iCs/>
        </w:rPr>
        <w:t xml:space="preserve">Essays on Medieval Indian History, </w:t>
      </w:r>
      <w:r w:rsidRPr="00730618">
        <w:t>OUP, New Delhi, 2005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</w:pPr>
      <w:r w:rsidRPr="00730618">
        <w:t>Mohammad</w:t>
      </w:r>
      <w:r w:rsidRPr="00730618">
        <w:rPr>
          <w:lang w:val="en-IN"/>
        </w:rPr>
        <w:t xml:space="preserve"> Habib</w:t>
      </w:r>
      <w:r w:rsidRPr="00730618">
        <w:t xml:space="preserve"> and K.A. </w:t>
      </w:r>
      <w:proofErr w:type="spellStart"/>
      <w:r w:rsidRPr="00730618">
        <w:t>Nizami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Comprehensive History of India: The Delhi </w:t>
      </w:r>
      <w:proofErr w:type="spellStart"/>
      <w:r w:rsidRPr="00730618">
        <w:rPr>
          <w:i/>
          <w:iCs/>
        </w:rPr>
        <w:t>Sultanat</w:t>
      </w:r>
      <w:proofErr w:type="spellEnd"/>
      <w:r w:rsidRPr="00730618">
        <w:rPr>
          <w:i/>
          <w:iCs/>
        </w:rPr>
        <w:t xml:space="preserve"> (A.D. 1206-1526)</w:t>
      </w:r>
      <w:r w:rsidRPr="00730618">
        <w:t>, People’s Publishing House, Delhi, 1970.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</w:pPr>
      <w:r w:rsidRPr="00730618">
        <w:t xml:space="preserve">R.C. Majumdar, et. al., </w:t>
      </w:r>
      <w:r w:rsidRPr="00730618">
        <w:rPr>
          <w:i/>
          <w:iCs/>
        </w:rPr>
        <w:t>An Advanced History of India</w:t>
      </w:r>
      <w:r w:rsidRPr="00730618">
        <w:t>, MacMillan, Delhi, 1974</w:t>
      </w:r>
    </w:p>
    <w:p w:rsidR="00824E13" w:rsidRPr="00730618" w:rsidRDefault="00824E13" w:rsidP="00A41D4E">
      <w:pPr>
        <w:pStyle w:val="ListParagraph"/>
        <w:numPr>
          <w:ilvl w:val="0"/>
          <w:numId w:val="16"/>
        </w:numPr>
        <w:spacing w:after="120" w:line="276" w:lineRule="auto"/>
        <w:jc w:val="both"/>
      </w:pPr>
      <w:r w:rsidRPr="00730618">
        <w:t>Satish Chandra, Medieval India, Part I &amp; II, New Delhi, NCERT, 1971</w:t>
      </w:r>
    </w:p>
    <w:p w:rsidR="00824E13" w:rsidRPr="00730618" w:rsidRDefault="00824E13" w:rsidP="00824E13">
      <w:pPr>
        <w:spacing w:line="276" w:lineRule="auto"/>
        <w:jc w:val="both"/>
        <w:rPr>
          <w:b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 xml:space="preserve">Web Resources </w:t>
      </w:r>
    </w:p>
    <w:p w:rsidR="00824E13" w:rsidRPr="00730618" w:rsidRDefault="00824E13" w:rsidP="00A41D4E">
      <w:pPr>
        <w:pStyle w:val="ListParagraph"/>
        <w:numPr>
          <w:ilvl w:val="0"/>
          <w:numId w:val="17"/>
        </w:numPr>
        <w:spacing w:line="276" w:lineRule="auto"/>
        <w:jc w:val="both"/>
      </w:pPr>
      <w:r w:rsidRPr="00730618">
        <w:rPr>
          <w:shd w:val="clear" w:color="auto" w:fill="FFFFFF"/>
        </w:rPr>
        <w:t>https://archive.org/details/MedievalIndiaFromContemporarySources</w:t>
      </w:r>
    </w:p>
    <w:p w:rsidR="00824E13" w:rsidRPr="00730618" w:rsidRDefault="00762EB5" w:rsidP="00A41D4E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Hyperlink"/>
          <w:shd w:val="clear" w:color="auto" w:fill="FFFFFF"/>
        </w:rPr>
      </w:pPr>
      <w:hyperlink r:id="rId12" w:history="1">
        <w:r w:rsidR="00824E13" w:rsidRPr="00730618">
          <w:rPr>
            <w:rStyle w:val="Hyperlink"/>
            <w:shd w:val="clear" w:color="auto" w:fill="FFFFFF"/>
          </w:rPr>
          <w:t>https://selfstudyhistory.com/medieval-indian-history/</w:t>
        </w:r>
      </w:hyperlink>
    </w:p>
    <w:p w:rsidR="00824E13" w:rsidRPr="00730618" w:rsidRDefault="00824E13" w:rsidP="00824E13">
      <w:pPr>
        <w:spacing w:line="276" w:lineRule="auto"/>
        <w:jc w:val="both"/>
        <w:rPr>
          <w:color w:val="0000FF" w:themeColor="hyperlink"/>
          <w:u w:val="single"/>
          <w:shd w:val="clear" w:color="auto" w:fill="FFFFFF"/>
        </w:rPr>
      </w:pPr>
    </w:p>
    <w:p w:rsidR="00824E13" w:rsidRPr="00730618" w:rsidRDefault="00824E13" w:rsidP="00824E13">
      <w:pPr>
        <w:spacing w:line="276" w:lineRule="auto"/>
        <w:jc w:val="both"/>
        <w:rPr>
          <w:color w:val="0000FF" w:themeColor="hyperlink"/>
          <w:u w:val="single"/>
          <w:shd w:val="clear" w:color="auto" w:fill="FFFFFF"/>
        </w:rPr>
      </w:pPr>
    </w:p>
    <w:p w:rsidR="00824E13" w:rsidRPr="00730618" w:rsidRDefault="00824E13" w:rsidP="00824E13">
      <w:pPr>
        <w:spacing w:line="276" w:lineRule="auto"/>
        <w:jc w:val="both"/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833"/>
        <w:gridCol w:w="1203"/>
      </w:tblGrid>
      <w:tr w:rsidR="00824E13" w:rsidRPr="00730618" w:rsidTr="00824E13">
        <w:trPr>
          <w:trHeight w:val="315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583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1</w:t>
            </w:r>
          </w:p>
        </w:tc>
        <w:tc>
          <w:tcPr>
            <w:tcW w:w="5833" w:type="dxa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foundation of the Delhi Sultanate and its early dynasties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2</w:t>
            </w:r>
          </w:p>
        </w:tc>
        <w:tc>
          <w:tcPr>
            <w:tcW w:w="5833" w:type="dxa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Elucidate the administration of the Delhi Sultanate and appreciate the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Bhakthi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Sufi Movements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3</w:t>
            </w:r>
          </w:p>
        </w:tc>
        <w:tc>
          <w:tcPr>
            <w:tcW w:w="5833" w:type="dxa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Discuss the genesis and the conquest of the Mughals 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4</w:t>
            </w:r>
          </w:p>
        </w:tc>
        <w:tc>
          <w:tcPr>
            <w:tcW w:w="5833" w:type="dxa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Outline the art and architecture and administration of the Mughals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1025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5</w:t>
            </w:r>
          </w:p>
        </w:tc>
        <w:tc>
          <w:tcPr>
            <w:tcW w:w="5833" w:type="dxa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Illustrate the administration, art and architecture during the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Bahmini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Vijayanagar kingdoms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lastRenderedPageBreak/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</w:pPr>
    </w:p>
    <w:p w:rsidR="00824E13" w:rsidRPr="00730618" w:rsidRDefault="00824E13" w:rsidP="00824E13">
      <w:pPr>
        <w:spacing w:line="276" w:lineRule="auto"/>
      </w:pPr>
    </w:p>
    <w:p w:rsidR="00824E13" w:rsidRPr="00730618" w:rsidRDefault="00824E13" w:rsidP="00824E13">
      <w:pPr>
        <w:spacing w:after="200" w:line="276" w:lineRule="auto"/>
        <w:rPr>
          <w:b/>
        </w:rPr>
      </w:pPr>
      <w:r w:rsidRPr="00730618">
        <w:rPr>
          <w:b/>
        </w:rPr>
        <w:br w:type="page"/>
      </w:r>
    </w:p>
    <w:tbl>
      <w:tblPr>
        <w:tblW w:w="93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5511"/>
        <w:gridCol w:w="1905"/>
      </w:tblGrid>
      <w:tr w:rsidR="00671C33" w:rsidTr="00AC7BC6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3" w:rsidRDefault="00671C33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II</w:t>
            </w:r>
          </w:p>
          <w:p w:rsidR="00671C33" w:rsidRDefault="00671C33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CORE-IV </w:t>
            </w:r>
          </w:p>
          <w:p w:rsidR="00671C33" w:rsidRDefault="00671C33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PART:III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3" w:rsidRDefault="00671C33" w:rsidP="00AC7BC6">
            <w:pPr>
              <w:jc w:val="center"/>
              <w:rPr>
                <w:rFonts w:eastAsia="Times New Roman"/>
                <w:b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HISTORY OF TAMIL NADU - 1311 – 1801 CE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</w:t>
            </w:r>
            <w:r w:rsidRPr="00730618">
              <w:rPr>
                <w:rFonts w:eastAsiaTheme="minorHAnsi"/>
                <w:lang w:bidi="ta-IN"/>
              </w:rPr>
              <w:t>23UHISC24</w:t>
            </w:r>
            <w:r>
              <w:rPr>
                <w:rFonts w:eastAsiaTheme="minorHAnsi"/>
                <w:lang w:bidi="ta-IN"/>
              </w:rPr>
              <w:t>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3" w:rsidRDefault="00671C33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:rsidR="00671C33" w:rsidRDefault="00671C33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HOURS:5/W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24E13" w:rsidRPr="00730618" w:rsidTr="00824E13">
        <w:trPr>
          <w:trHeight w:val="31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Rise of the Madurai Sultanate and its contribution.</w:t>
            </w:r>
          </w:p>
        </w:tc>
      </w:tr>
      <w:tr w:rsidR="00824E13" w:rsidRPr="00730618" w:rsidTr="00824E1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Knowledge about the impact of Vijayanagar rule in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Tamilaham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824E13" w:rsidRPr="00730618" w:rsidTr="00824E13">
        <w:trPr>
          <w:trHeight w:val="3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Contribution of the Nayaks of Madurai,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Senji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Thanjavur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824E13" w:rsidRPr="00730618" w:rsidTr="00824E1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Contribution of the Marathas to Tamil culture.</w:t>
            </w:r>
          </w:p>
        </w:tc>
      </w:tr>
      <w:tr w:rsidR="00824E13" w:rsidRPr="00730618" w:rsidTr="00824E13">
        <w:trPr>
          <w:trHeight w:val="3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 the Poligar Rebellion as the early resistance against British imperialism.</w:t>
            </w:r>
          </w:p>
        </w:tc>
      </w:tr>
    </w:tbl>
    <w:p w:rsidR="00824E13" w:rsidRPr="00D77C68" w:rsidRDefault="00824E13" w:rsidP="00824E13">
      <w:pPr>
        <w:spacing w:line="276" w:lineRule="auto"/>
        <w:jc w:val="both"/>
        <w:rPr>
          <w:b/>
          <w:bCs/>
          <w:sz w:val="14"/>
          <w:szCs w:val="14"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>Decline of the Pandya Kingdom – Rise of the Madurai Sultanate – Administration – Society – Economy – Culture</w:t>
      </w:r>
    </w:p>
    <w:p w:rsidR="00824E13" w:rsidRPr="00D77C68" w:rsidRDefault="00824E13" w:rsidP="00824E13">
      <w:pPr>
        <w:spacing w:line="276" w:lineRule="auto"/>
        <w:jc w:val="both"/>
        <w:rPr>
          <w:b/>
          <w:sz w:val="12"/>
          <w:szCs w:val="12"/>
        </w:rPr>
      </w:pP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</w:rPr>
        <w:t>UNIT II</w:t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t xml:space="preserve">Impact of Vijayanagar Rule – Invasion of Kumara </w:t>
      </w:r>
      <w:proofErr w:type="spellStart"/>
      <w:r w:rsidRPr="00730618">
        <w:t>Kampana</w:t>
      </w:r>
      <w:proofErr w:type="spellEnd"/>
      <w:r w:rsidRPr="00730618">
        <w:t xml:space="preserve"> – The Nayaks of Madurai – </w:t>
      </w:r>
      <w:proofErr w:type="spellStart"/>
      <w:r w:rsidRPr="00730618">
        <w:t>Vishwanatha</w:t>
      </w:r>
      <w:proofErr w:type="spellEnd"/>
      <w:r w:rsidRPr="00730618">
        <w:t xml:space="preserve"> Nayak – </w:t>
      </w:r>
      <w:proofErr w:type="spellStart"/>
      <w:r w:rsidRPr="00730618">
        <w:t>Thirumalai</w:t>
      </w:r>
      <w:proofErr w:type="spellEnd"/>
      <w:r w:rsidRPr="00730618">
        <w:t xml:space="preserve"> Nayak – Rani </w:t>
      </w:r>
      <w:proofErr w:type="spellStart"/>
      <w:r w:rsidRPr="00730618">
        <w:t>Mangammal</w:t>
      </w:r>
      <w:proofErr w:type="spellEnd"/>
      <w:r w:rsidRPr="00730618">
        <w:t xml:space="preserve"> – Meenakshi – Decline of Nayaks of Madurai</w:t>
      </w:r>
    </w:p>
    <w:p w:rsidR="00824E13" w:rsidRPr="00D77C68" w:rsidRDefault="00824E13" w:rsidP="00824E13">
      <w:pPr>
        <w:spacing w:line="276" w:lineRule="auto"/>
        <w:jc w:val="both"/>
        <w:rPr>
          <w:b/>
          <w:sz w:val="8"/>
          <w:szCs w:val="8"/>
        </w:rPr>
      </w:pPr>
    </w:p>
    <w:p w:rsidR="00824E13" w:rsidRPr="00730618" w:rsidRDefault="00824E13" w:rsidP="00824E13">
      <w:pPr>
        <w:spacing w:line="276" w:lineRule="auto"/>
        <w:jc w:val="both"/>
      </w:pPr>
      <w:r w:rsidRPr="00730618">
        <w:rPr>
          <w:b/>
        </w:rPr>
        <w:t>UNIT III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 xml:space="preserve">Nayaks of Tanjore – Nayaks of </w:t>
      </w:r>
      <w:proofErr w:type="spellStart"/>
      <w:r w:rsidRPr="00730618">
        <w:t>Senji</w:t>
      </w:r>
      <w:proofErr w:type="spellEnd"/>
      <w:r w:rsidRPr="00730618">
        <w:t xml:space="preserve"> – Civil War among the Nayak Rulers – </w:t>
      </w:r>
      <w:proofErr w:type="spellStart"/>
      <w:r w:rsidRPr="00730618">
        <w:t>Poligari</w:t>
      </w:r>
      <w:proofErr w:type="spellEnd"/>
      <w:r w:rsidRPr="00730618">
        <w:t xml:space="preserve"> system – Administration – Social and Economic Conditions – Religion – Temple Art and Architecture </w:t>
      </w:r>
    </w:p>
    <w:p w:rsidR="00824E13" w:rsidRPr="00D77C68" w:rsidRDefault="00824E13" w:rsidP="00824E13">
      <w:pPr>
        <w:spacing w:line="276" w:lineRule="auto"/>
        <w:jc w:val="both"/>
        <w:rPr>
          <w:b/>
          <w:sz w:val="12"/>
          <w:szCs w:val="12"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IV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 xml:space="preserve">Marathas of Tamil Country – </w:t>
      </w:r>
      <w:proofErr w:type="spellStart"/>
      <w:r w:rsidRPr="00730618">
        <w:t>Serfoji</w:t>
      </w:r>
      <w:proofErr w:type="spellEnd"/>
      <w:r w:rsidRPr="00730618">
        <w:t xml:space="preserve"> II – Administration – Contribution of Maratha to the Tamil Culture – Saraswathi Mahal Library – </w:t>
      </w:r>
      <w:proofErr w:type="spellStart"/>
      <w:r w:rsidRPr="00730618">
        <w:t>Sethupathis</w:t>
      </w:r>
      <w:proofErr w:type="spellEnd"/>
      <w:r w:rsidRPr="00730618">
        <w:t xml:space="preserve"> of </w:t>
      </w:r>
      <w:proofErr w:type="spellStart"/>
      <w:r w:rsidRPr="00730618">
        <w:t>Ramnad</w:t>
      </w:r>
      <w:proofErr w:type="spellEnd"/>
      <w:r w:rsidRPr="00730618">
        <w:t xml:space="preserve"> – Society – Economy – Religion and Culture </w:t>
      </w:r>
    </w:p>
    <w:p w:rsidR="00824E13" w:rsidRPr="00D77C68" w:rsidRDefault="00824E13" w:rsidP="00824E13">
      <w:pPr>
        <w:spacing w:line="276" w:lineRule="auto"/>
        <w:jc w:val="both"/>
        <w:rPr>
          <w:b/>
          <w:sz w:val="8"/>
          <w:szCs w:val="8"/>
        </w:rPr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V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Pr="00730618" w:rsidRDefault="00824E13" w:rsidP="00824E13">
      <w:pPr>
        <w:spacing w:line="276" w:lineRule="auto"/>
        <w:jc w:val="both"/>
      </w:pPr>
      <w:r w:rsidRPr="00730618">
        <w:t xml:space="preserve">Nawabs of Carnatic – Tamil Society Under the Nawabs – Anglo – Mysore Relations – Carnatic wars - Society – Economy and Religion and Culture -Poligar Rebellion – Puli </w:t>
      </w:r>
      <w:proofErr w:type="spellStart"/>
      <w:r w:rsidRPr="00730618">
        <w:t>Thevar</w:t>
      </w:r>
      <w:proofErr w:type="spellEnd"/>
      <w:r w:rsidRPr="00730618">
        <w:t xml:space="preserve"> – Khan Sahib – </w:t>
      </w:r>
      <w:proofErr w:type="spellStart"/>
      <w:r w:rsidRPr="00730618">
        <w:t>Velu</w:t>
      </w:r>
      <w:proofErr w:type="spellEnd"/>
      <w:r w:rsidRPr="00730618">
        <w:t xml:space="preserve"> </w:t>
      </w:r>
      <w:proofErr w:type="spellStart"/>
      <w:r w:rsidRPr="00730618">
        <w:t>Nachiyar</w:t>
      </w:r>
      <w:proofErr w:type="spellEnd"/>
      <w:r w:rsidRPr="00730618">
        <w:t xml:space="preserve"> – </w:t>
      </w:r>
      <w:proofErr w:type="spellStart"/>
      <w:r w:rsidRPr="00730618">
        <w:t>Veerapandia</w:t>
      </w:r>
      <w:proofErr w:type="spellEnd"/>
      <w:r w:rsidRPr="00730618">
        <w:t xml:space="preserve"> </w:t>
      </w:r>
      <w:proofErr w:type="spellStart"/>
      <w:r w:rsidRPr="00730618">
        <w:t>Kattabomman</w:t>
      </w:r>
      <w:proofErr w:type="spellEnd"/>
      <w:r w:rsidRPr="00730618">
        <w:t xml:space="preserve"> – Revolt of </w:t>
      </w:r>
      <w:proofErr w:type="spellStart"/>
      <w:r w:rsidRPr="00730618">
        <w:t>Maruthu</w:t>
      </w:r>
      <w:proofErr w:type="spellEnd"/>
      <w:r w:rsidRPr="00730618">
        <w:t xml:space="preserve"> Brothers</w:t>
      </w:r>
    </w:p>
    <w:p w:rsidR="00824E13" w:rsidRPr="00D77C68" w:rsidRDefault="00824E13" w:rsidP="00824E13">
      <w:pPr>
        <w:spacing w:line="276" w:lineRule="auto"/>
        <w:jc w:val="both"/>
        <w:rPr>
          <w:sz w:val="6"/>
          <w:szCs w:val="6"/>
        </w:rPr>
      </w:pPr>
    </w:p>
    <w:p w:rsidR="00824E13" w:rsidRPr="00730618" w:rsidRDefault="00824E13" w:rsidP="00824E13">
      <w:pPr>
        <w:spacing w:line="276" w:lineRule="auto"/>
        <w:jc w:val="both"/>
      </w:pPr>
      <w:r w:rsidRPr="00730618">
        <w:t>Field Study to Historical Landmark site</w:t>
      </w:r>
    </w:p>
    <w:p w:rsidR="00824E13" w:rsidRPr="00D77C68" w:rsidRDefault="00824E13" w:rsidP="00824E13">
      <w:pPr>
        <w:spacing w:line="276" w:lineRule="auto"/>
        <w:jc w:val="both"/>
        <w:rPr>
          <w:b/>
          <w:sz w:val="10"/>
          <w:szCs w:val="10"/>
        </w:rPr>
      </w:pP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LEARNING RESOURCES</w:t>
      </w: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18"/>
        </w:numPr>
        <w:spacing w:after="120" w:line="276" w:lineRule="auto"/>
        <w:jc w:val="both"/>
        <w:rPr>
          <w:b/>
        </w:rPr>
      </w:pPr>
      <w:r w:rsidRPr="00730618">
        <w:t xml:space="preserve">G. Venkatesan, </w:t>
      </w:r>
      <w:r w:rsidRPr="00730618">
        <w:rPr>
          <w:i/>
          <w:iCs/>
        </w:rPr>
        <w:t>History of Modern Tamil Nadu 1600-2011,</w:t>
      </w:r>
      <w:r w:rsidRPr="00730618">
        <w:t xml:space="preserve"> VC Publications, </w:t>
      </w:r>
      <w:proofErr w:type="spellStart"/>
      <w:r w:rsidRPr="00730618">
        <w:t>Rajapalayam</w:t>
      </w:r>
      <w:proofErr w:type="spellEnd"/>
    </w:p>
    <w:p w:rsidR="00824E13" w:rsidRPr="00730618" w:rsidRDefault="00824E13" w:rsidP="00A41D4E">
      <w:pPr>
        <w:pStyle w:val="ListParagraph"/>
        <w:numPr>
          <w:ilvl w:val="0"/>
          <w:numId w:val="18"/>
        </w:numPr>
        <w:spacing w:after="120" w:line="276" w:lineRule="auto"/>
        <w:jc w:val="both"/>
      </w:pPr>
      <w:r w:rsidRPr="00730618">
        <w:t xml:space="preserve">K. </w:t>
      </w:r>
      <w:proofErr w:type="spellStart"/>
      <w:r w:rsidRPr="00730618">
        <w:t>Rajayyan</w:t>
      </w:r>
      <w:proofErr w:type="spellEnd"/>
      <w:r w:rsidRPr="00730618">
        <w:t xml:space="preserve">, </w:t>
      </w:r>
      <w:r w:rsidRPr="00730618">
        <w:rPr>
          <w:i/>
          <w:iCs/>
        </w:rPr>
        <w:t>History of Tamil Nadu, 1565 to 1982</w:t>
      </w:r>
      <w:r w:rsidRPr="00730618">
        <w:t>, Raj Publishers, 1982</w:t>
      </w:r>
    </w:p>
    <w:p w:rsidR="00824E13" w:rsidRPr="00730618" w:rsidRDefault="00824E13" w:rsidP="00A41D4E">
      <w:pPr>
        <w:pStyle w:val="ListParagraph"/>
        <w:numPr>
          <w:ilvl w:val="0"/>
          <w:numId w:val="18"/>
        </w:numPr>
        <w:spacing w:after="120" w:line="276" w:lineRule="auto"/>
        <w:jc w:val="both"/>
      </w:pPr>
      <w:r w:rsidRPr="00730618">
        <w:t xml:space="preserve">N. Subramanian, </w:t>
      </w:r>
      <w:r w:rsidRPr="00730618">
        <w:rPr>
          <w:i/>
          <w:iCs/>
        </w:rPr>
        <w:t>History of Tamil Nadu, 1336 to 1984</w:t>
      </w:r>
      <w:r w:rsidRPr="00730618">
        <w:t xml:space="preserve">, </w:t>
      </w:r>
      <w:proofErr w:type="spellStart"/>
      <w:r w:rsidRPr="00730618">
        <w:t>Koodal</w:t>
      </w:r>
      <w:proofErr w:type="spellEnd"/>
      <w:r w:rsidRPr="00730618">
        <w:t xml:space="preserve"> Publications, 1976</w:t>
      </w:r>
    </w:p>
    <w:p w:rsidR="00824E13" w:rsidRPr="00730618" w:rsidRDefault="00824E13" w:rsidP="00A41D4E">
      <w:pPr>
        <w:pStyle w:val="ListParagraph"/>
        <w:numPr>
          <w:ilvl w:val="0"/>
          <w:numId w:val="18"/>
        </w:numPr>
        <w:spacing w:after="120" w:line="276" w:lineRule="auto"/>
        <w:jc w:val="both"/>
        <w:rPr>
          <w:b/>
          <w:bCs/>
        </w:rPr>
      </w:pPr>
      <w:r w:rsidRPr="00730618">
        <w:t xml:space="preserve">Noboru </w:t>
      </w:r>
      <w:proofErr w:type="spellStart"/>
      <w:r w:rsidRPr="00730618">
        <w:t>Karashima</w:t>
      </w:r>
      <w:proofErr w:type="spellEnd"/>
      <w:r w:rsidRPr="00730618">
        <w:t xml:space="preserve">, ed., </w:t>
      </w:r>
      <w:r w:rsidRPr="00730618">
        <w:rPr>
          <w:i/>
          <w:iCs/>
        </w:rPr>
        <w:t xml:space="preserve">A Concise History of South India: Issues and Interpretations, </w:t>
      </w:r>
      <w:r w:rsidRPr="00730618">
        <w:t>OUP, New Delhi, 2014</w:t>
      </w:r>
    </w:p>
    <w:p w:rsidR="00824E13" w:rsidRPr="00730618" w:rsidRDefault="00824E13" w:rsidP="00A41D4E">
      <w:pPr>
        <w:pStyle w:val="ListParagraph"/>
        <w:numPr>
          <w:ilvl w:val="0"/>
          <w:numId w:val="18"/>
        </w:numPr>
        <w:spacing w:after="120" w:line="276" w:lineRule="auto"/>
        <w:jc w:val="both"/>
        <w:rPr>
          <w:b/>
        </w:rPr>
      </w:pPr>
      <w:r w:rsidRPr="00730618">
        <w:t xml:space="preserve">R. </w:t>
      </w:r>
      <w:proofErr w:type="spellStart"/>
      <w:r w:rsidRPr="00730618">
        <w:t>Kalidoss</w:t>
      </w:r>
      <w:proofErr w:type="spellEnd"/>
      <w:r w:rsidRPr="00730618">
        <w:t xml:space="preserve">, </w:t>
      </w:r>
      <w:r w:rsidRPr="00730618">
        <w:rPr>
          <w:i/>
          <w:iCs/>
        </w:rPr>
        <w:t>History and Culture of Tamils</w:t>
      </w:r>
      <w:r w:rsidRPr="00730618">
        <w:t>, Vijay Publishers, Dindugal,1976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lastRenderedPageBreak/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</w:rPr>
      </w:pPr>
      <w:r w:rsidRPr="00730618">
        <w:rPr>
          <w:lang w:val="en-IN"/>
        </w:rPr>
        <w:t xml:space="preserve">K. </w:t>
      </w:r>
      <w:proofErr w:type="spellStart"/>
      <w:r w:rsidRPr="00730618">
        <w:rPr>
          <w:lang w:val="en-IN"/>
        </w:rPr>
        <w:t>Rajayyan</w:t>
      </w:r>
      <w:proofErr w:type="spellEnd"/>
      <w:r w:rsidRPr="00730618">
        <w:rPr>
          <w:lang w:val="en-IN"/>
        </w:rPr>
        <w:t xml:space="preserve">, </w:t>
      </w:r>
      <w:r w:rsidRPr="00730618">
        <w:rPr>
          <w:i/>
          <w:iCs/>
          <w:lang w:val="en-IN"/>
        </w:rPr>
        <w:t xml:space="preserve">Rise and Fall of the Poligars of Tamil Nadu, </w:t>
      </w:r>
      <w:r w:rsidRPr="00730618">
        <w:rPr>
          <w:lang w:val="en-IN"/>
        </w:rPr>
        <w:t>University of Madras, 1974</w:t>
      </w:r>
    </w:p>
    <w:p w:rsidR="00824E13" w:rsidRPr="00730618" w:rsidRDefault="00824E13" w:rsidP="00A41D4E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t xml:space="preserve">K. </w:t>
      </w:r>
      <w:proofErr w:type="spellStart"/>
      <w:r w:rsidRPr="00730618">
        <w:rPr>
          <w:lang w:val="en-IN"/>
        </w:rPr>
        <w:t>Rajayyan</w:t>
      </w:r>
      <w:proofErr w:type="spellEnd"/>
      <w:r w:rsidRPr="00730618">
        <w:rPr>
          <w:lang w:val="en-IN"/>
        </w:rPr>
        <w:t xml:space="preserve">, </w:t>
      </w:r>
      <w:r w:rsidRPr="00730618">
        <w:rPr>
          <w:i/>
          <w:iCs/>
          <w:lang w:val="en-IN"/>
        </w:rPr>
        <w:t>South Indian Rebellion: The First War of Independence 1800-1801,</w:t>
      </w:r>
      <w:r w:rsidRPr="00730618">
        <w:rPr>
          <w:lang w:val="en-IN"/>
        </w:rPr>
        <w:t xml:space="preserve"> Akani </w:t>
      </w:r>
      <w:proofErr w:type="spellStart"/>
      <w:r w:rsidRPr="00730618">
        <w:rPr>
          <w:lang w:val="en-IN"/>
        </w:rPr>
        <w:t>Veliyeedu</w:t>
      </w:r>
      <w:proofErr w:type="spellEnd"/>
      <w:r w:rsidRPr="00730618">
        <w:rPr>
          <w:lang w:val="en-IN"/>
        </w:rPr>
        <w:t xml:space="preserve">, 2012 </w:t>
      </w:r>
    </w:p>
    <w:p w:rsidR="00824E13" w:rsidRPr="00730618" w:rsidRDefault="00824E13" w:rsidP="00A41D4E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b/>
        </w:rPr>
      </w:pPr>
      <w:r w:rsidRPr="00730618">
        <w:t xml:space="preserve">K.A. </w:t>
      </w:r>
      <w:proofErr w:type="spellStart"/>
      <w:r w:rsidRPr="00730618">
        <w:t>Nilakanta</w:t>
      </w:r>
      <w:r w:rsidRPr="00730618">
        <w:rPr>
          <w:lang w:val="en-IN"/>
        </w:rPr>
        <w:t>Sastri</w:t>
      </w:r>
      <w:proofErr w:type="spellEnd"/>
      <w:r w:rsidRPr="00730618">
        <w:rPr>
          <w:lang w:val="en-IN"/>
        </w:rPr>
        <w:t xml:space="preserve">, </w:t>
      </w:r>
      <w:r w:rsidRPr="00730618">
        <w:rPr>
          <w:i/>
          <w:iCs/>
          <w:lang w:val="en-IN"/>
        </w:rPr>
        <w:t>The Illustrated History of South India: from Pre-Historic times to the fall of Vijayanagar</w:t>
      </w:r>
    </w:p>
    <w:p w:rsidR="00824E13" w:rsidRPr="00730618" w:rsidRDefault="00824E13" w:rsidP="00A41D4E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lang w:val="en-IN"/>
        </w:rPr>
      </w:pPr>
      <w:r w:rsidRPr="00730618">
        <w:rPr>
          <w:lang w:val="en-IN"/>
        </w:rPr>
        <w:t>K.R. Srinivasan</w:t>
      </w:r>
      <w:r w:rsidRPr="00730618">
        <w:t xml:space="preserve">, </w:t>
      </w:r>
      <w:r w:rsidRPr="00730618">
        <w:rPr>
          <w:i/>
          <w:iCs/>
          <w:lang w:val="en-IN"/>
        </w:rPr>
        <w:t>Temples of South India</w:t>
      </w:r>
      <w:r w:rsidRPr="00730618">
        <w:rPr>
          <w:lang w:val="en-IN"/>
        </w:rPr>
        <w:t>, National Book Trust,</w:t>
      </w:r>
      <w:r w:rsidRPr="00730618">
        <w:t xml:space="preserve"> New Delhi, </w:t>
      </w:r>
      <w:r w:rsidRPr="00730618">
        <w:rPr>
          <w:lang w:val="en-IN"/>
        </w:rPr>
        <w:t>2005</w:t>
      </w:r>
    </w:p>
    <w:p w:rsidR="00824E13" w:rsidRPr="00730618" w:rsidRDefault="00824E13" w:rsidP="00A41D4E">
      <w:pPr>
        <w:pStyle w:val="ListParagraph"/>
        <w:numPr>
          <w:ilvl w:val="0"/>
          <w:numId w:val="19"/>
        </w:numPr>
        <w:spacing w:after="120" w:line="276" w:lineRule="auto"/>
        <w:jc w:val="both"/>
      </w:pPr>
      <w:r w:rsidRPr="00730618">
        <w:t xml:space="preserve">R. </w:t>
      </w:r>
      <w:proofErr w:type="spellStart"/>
      <w:r w:rsidRPr="00730618">
        <w:t>Sathianathaier</w:t>
      </w:r>
      <w:proofErr w:type="spellEnd"/>
      <w:r w:rsidRPr="00730618">
        <w:t xml:space="preserve">, </w:t>
      </w:r>
      <w:r w:rsidRPr="00730618">
        <w:rPr>
          <w:i/>
          <w:iCs/>
        </w:rPr>
        <w:t>History of the Nayaks of Madura</w:t>
      </w:r>
      <w:r w:rsidRPr="00730618">
        <w:t>, University of Madras, Madras, 1980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20"/>
        </w:numPr>
        <w:spacing w:after="120" w:line="276" w:lineRule="auto"/>
        <w:jc w:val="both"/>
      </w:pPr>
      <w:r w:rsidRPr="00730618">
        <w:t>https://archive.org/details/SouthIndianRebellion/mode/2up</w:t>
      </w:r>
    </w:p>
    <w:p w:rsidR="00824E13" w:rsidRPr="00730618" w:rsidRDefault="00824E13" w:rsidP="00A41D4E">
      <w:pPr>
        <w:pStyle w:val="ListParagraph"/>
        <w:numPr>
          <w:ilvl w:val="0"/>
          <w:numId w:val="20"/>
        </w:numPr>
        <w:spacing w:after="120" w:line="276" w:lineRule="auto"/>
        <w:jc w:val="both"/>
        <w:rPr>
          <w:b/>
          <w:bCs/>
        </w:rPr>
      </w:pPr>
      <w:r w:rsidRPr="00730618">
        <w:t>www.nationalgeographic.org/threekingsintamilakam</w:t>
      </w:r>
    </w:p>
    <w:p w:rsidR="00824E13" w:rsidRPr="00D77C68" w:rsidRDefault="00824E13" w:rsidP="00824E13">
      <w:pPr>
        <w:spacing w:line="276" w:lineRule="auto"/>
        <w:rPr>
          <w:sz w:val="8"/>
          <w:szCs w:val="8"/>
          <w:lang w:val="en-IN"/>
        </w:rPr>
      </w:pP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000"/>
        <w:gridCol w:w="1203"/>
      </w:tblGrid>
      <w:tr w:rsidR="00824E13" w:rsidRPr="00730618" w:rsidTr="00824E13">
        <w:trPr>
          <w:trHeight w:val="630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000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000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Outline the rule of the Madurai Sultanate.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000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Explain the impact of the Vijayanagar rule in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Tamilaham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000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Compare and contrast the achievements of the Nayaks of Madurai,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Senji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and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Thanjavur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000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Assess the contribution of the Marathas to Tamil culture.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K5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1084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000" w:type="dxa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Examine Poligar rebellion as an early resistance against British imperialism.</w:t>
            </w:r>
          </w:p>
        </w:tc>
        <w:tc>
          <w:tcPr>
            <w:tcW w:w="1203" w:type="dxa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</w:tbl>
    <w:p w:rsidR="00824E13" w:rsidRPr="00D77C68" w:rsidRDefault="00824E13" w:rsidP="00824E13">
      <w:pPr>
        <w:spacing w:line="276" w:lineRule="auto"/>
        <w:rPr>
          <w:sz w:val="8"/>
          <w:szCs w:val="8"/>
          <w:lang w:val="en-IN"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D77C68" w:rsidRDefault="00824E13" w:rsidP="00824E13">
      <w:pPr>
        <w:spacing w:line="276" w:lineRule="auto"/>
        <w:rPr>
          <w:b/>
          <w:bCs/>
          <w:sz w:val="10"/>
          <w:szCs w:val="10"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</w:rPr>
      </w:pPr>
    </w:p>
    <w:p w:rsidR="00D77C68" w:rsidRDefault="00D77C68" w:rsidP="00824E13">
      <w:pPr>
        <w:spacing w:line="276" w:lineRule="auto"/>
        <w:jc w:val="center"/>
        <w:rPr>
          <w:b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196"/>
        <w:gridCol w:w="1637"/>
      </w:tblGrid>
      <w:tr w:rsidR="00403C8F" w:rsidTr="00AC7BC6">
        <w:trPr>
          <w:trHeight w:val="1351"/>
          <w:jc w:val="center"/>
        </w:trPr>
        <w:tc>
          <w:tcPr>
            <w:tcW w:w="1951" w:type="dxa"/>
          </w:tcPr>
          <w:p w:rsidR="00403C8F" w:rsidRDefault="00403C8F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:rsidR="00403C8F" w:rsidRDefault="00403C8F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 II-1</w:t>
            </w:r>
          </w:p>
        </w:tc>
        <w:tc>
          <w:tcPr>
            <w:tcW w:w="5196" w:type="dxa"/>
          </w:tcPr>
          <w:p w:rsidR="00403C8F" w:rsidRDefault="00403C8F" w:rsidP="00AC7BC6">
            <w:pPr>
              <w:jc w:val="center"/>
              <w:rPr>
                <w:rFonts w:eastAsia="Times New Roman"/>
                <w:b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WESTERN POLITICAL THOUGHT</w:t>
            </w:r>
            <w:r w:rsidRPr="00403C8F">
              <w:rPr>
                <w:rFonts w:eastAsiaTheme="minorHAnsi"/>
                <w:b/>
                <w:bCs/>
                <w:sz w:val="23"/>
                <w:szCs w:val="23"/>
                <w:lang w:bidi="ta-IN"/>
              </w:rPr>
              <w:t xml:space="preserve"> (23UHISE25-1)</w:t>
            </w:r>
          </w:p>
        </w:tc>
        <w:tc>
          <w:tcPr>
            <w:tcW w:w="1637" w:type="dxa"/>
          </w:tcPr>
          <w:p w:rsidR="00403C8F" w:rsidRDefault="00403C8F" w:rsidP="00AC7BC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:rsidR="00403C8F" w:rsidRDefault="00403C8F" w:rsidP="00AC7BC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4/W</w:t>
            </w:r>
          </w:p>
        </w:tc>
      </w:tr>
    </w:tbl>
    <w:p w:rsidR="00D77C68" w:rsidRDefault="00D77C68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403C8F">
      <w:pPr>
        <w:spacing w:line="276" w:lineRule="auto"/>
        <w:rPr>
          <w:b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8080"/>
      </w:tblGrid>
      <w:tr w:rsidR="00824E13" w:rsidRPr="00730618" w:rsidTr="00824E13">
        <w:trPr>
          <w:trHeight w:val="31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about Greek philosophy of Plato and Aristotle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about social contract theory.</w:t>
            </w:r>
          </w:p>
        </w:tc>
      </w:tr>
      <w:tr w:rsidR="00824E13" w:rsidRPr="00730618" w:rsidTr="00824E13">
        <w:trPr>
          <w:trHeight w:val="3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The political ideas of Machiavelli and John Locke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Utilitarian philosophy of Jeremy Bentham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Ideas of Karl Marx and Antonio Gramsci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</w:p>
    <w:p w:rsidR="00824E13" w:rsidRPr="00730618" w:rsidRDefault="00824E13" w:rsidP="00824E13">
      <w:pPr>
        <w:spacing w:line="276" w:lineRule="auto"/>
        <w:rPr>
          <w:b/>
        </w:rPr>
      </w:pPr>
      <w:r w:rsidRPr="00730618">
        <w:rPr>
          <w:b/>
        </w:rPr>
        <w:t>UNIT</w:t>
      </w:r>
      <w:r w:rsidR="00403C8F">
        <w:rPr>
          <w:b/>
        </w:rPr>
        <w:t xml:space="preserve"> </w:t>
      </w:r>
      <w:r w:rsidRPr="00730618">
        <w:rPr>
          <w:b/>
        </w:rPr>
        <w:t>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jc w:val="both"/>
      </w:pPr>
      <w:r w:rsidRPr="00730618">
        <w:t xml:space="preserve"> Socrates – Plato – Aristotle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rPr>
          <w:b/>
        </w:rPr>
      </w:pPr>
      <w:r w:rsidRPr="00730618">
        <w:rPr>
          <w:b/>
        </w:rPr>
        <w:t>UNIT</w:t>
      </w:r>
      <w:r w:rsidR="00403C8F">
        <w:rPr>
          <w:b/>
        </w:rPr>
        <w:t xml:space="preserve"> </w:t>
      </w:r>
      <w:r w:rsidRPr="00730618">
        <w:rPr>
          <w:b/>
        </w:rPr>
        <w:t>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jc w:val="both"/>
      </w:pPr>
      <w:r w:rsidRPr="00730618">
        <w:t>Machiavelli – Thomas Hobbes – John Locke – Rousseau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rPr>
          <w:b/>
        </w:rPr>
      </w:pPr>
      <w:r w:rsidRPr="00730618">
        <w:rPr>
          <w:b/>
        </w:rPr>
        <w:t>UNIT III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rPr>
          <w:lang w:val="en-IN"/>
        </w:rPr>
      </w:pPr>
      <w:r w:rsidRPr="00730618">
        <w:t xml:space="preserve">Voltaire – Montesquieu – Thomas Paine – Mary Wollstonecraft – </w:t>
      </w:r>
      <w:r w:rsidRPr="00730618">
        <w:rPr>
          <w:lang w:val="en-IN"/>
        </w:rPr>
        <w:t xml:space="preserve">Luigi </w:t>
      </w:r>
      <w:proofErr w:type="spellStart"/>
      <w:r w:rsidRPr="00730618">
        <w:rPr>
          <w:lang w:val="en-IN"/>
        </w:rPr>
        <w:t>Taparelli</w:t>
      </w:r>
      <w:proofErr w:type="spellEnd"/>
    </w:p>
    <w:p w:rsidR="00730618" w:rsidRPr="00730618" w:rsidRDefault="00730618" w:rsidP="00824E13">
      <w:pPr>
        <w:spacing w:line="276" w:lineRule="auto"/>
      </w:pPr>
    </w:p>
    <w:p w:rsidR="00824E13" w:rsidRPr="00730618" w:rsidRDefault="00824E13" w:rsidP="00824E13">
      <w:pPr>
        <w:spacing w:line="276" w:lineRule="auto"/>
        <w:rPr>
          <w:b/>
        </w:rPr>
      </w:pPr>
      <w:r w:rsidRPr="00730618">
        <w:rPr>
          <w:b/>
        </w:rPr>
        <w:t xml:space="preserve">UNIT IV 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</w:pPr>
      <w:r w:rsidRPr="00730618">
        <w:t>Jeremy Bentham – J.S. Mill – David Thoreau – Nietzsche</w:t>
      </w:r>
    </w:p>
    <w:p w:rsidR="00730618" w:rsidRPr="00730618" w:rsidRDefault="00730618" w:rsidP="00824E13">
      <w:pPr>
        <w:spacing w:line="276" w:lineRule="auto"/>
      </w:pP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rPr>
          <w:b/>
        </w:rPr>
        <w:t>UNIT V</w:t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  <w:r w:rsidRPr="00730618">
        <w:tab/>
      </w:r>
    </w:p>
    <w:p w:rsidR="00824E13" w:rsidRPr="00730618" w:rsidRDefault="00824E13" w:rsidP="00824E13">
      <w:pPr>
        <w:spacing w:line="276" w:lineRule="auto"/>
      </w:pPr>
      <w:r w:rsidRPr="00730618">
        <w:t xml:space="preserve">Karl Marx – Antonio Gramsci – Richard </w:t>
      </w:r>
      <w:proofErr w:type="spellStart"/>
      <w:r w:rsidRPr="00730618">
        <w:rPr>
          <w:lang w:val="en-IN"/>
        </w:rPr>
        <w:t>Rorty</w:t>
      </w:r>
      <w:proofErr w:type="spellEnd"/>
      <w:r w:rsidRPr="00730618">
        <w:rPr>
          <w:lang w:val="en-IN"/>
        </w:rPr>
        <w:t xml:space="preserve"> – </w:t>
      </w:r>
      <w:r w:rsidRPr="00730618">
        <w:t>Martin Luther King Jr.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rPr>
          <w:b/>
          <w:bCs/>
        </w:rPr>
        <w:t>LEARNING RESOURCES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rPr>
          <w:b/>
          <w:bCs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George H. Sabine, </w:t>
      </w:r>
      <w:r w:rsidRPr="00730618">
        <w:rPr>
          <w:i/>
          <w:iCs/>
        </w:rPr>
        <w:t>A History of Political Theory,</w:t>
      </w:r>
      <w:r w:rsidRPr="00730618">
        <w:t xml:space="preserve"> Oxford and IBH Pub. Co. Ltd., New Delhi, 2019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Phyllis Doyle, </w:t>
      </w:r>
      <w:r w:rsidRPr="00730618">
        <w:rPr>
          <w:i/>
          <w:iCs/>
        </w:rPr>
        <w:t>A History of Political Thought</w:t>
      </w:r>
      <w:r w:rsidRPr="00730618">
        <w:t>, Jonathan Cape, London, 1963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R.C. Gupta, </w:t>
      </w:r>
      <w:r w:rsidRPr="00730618">
        <w:rPr>
          <w:i/>
          <w:iCs/>
        </w:rPr>
        <w:t>Western Political Thought</w:t>
      </w:r>
      <w:r w:rsidRPr="00730618">
        <w:t xml:space="preserve">, Lakshmi </w:t>
      </w:r>
      <w:proofErr w:type="spellStart"/>
      <w:r w:rsidRPr="00730618">
        <w:t>Narain</w:t>
      </w:r>
      <w:proofErr w:type="spellEnd"/>
      <w:r w:rsidRPr="00730618">
        <w:t xml:space="preserve"> Agarwal, Agra, 2012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R.P. Sharma, </w:t>
      </w:r>
      <w:r w:rsidRPr="00730618">
        <w:rPr>
          <w:i/>
          <w:iCs/>
        </w:rPr>
        <w:t>Western Political Thought: Plato to Hugo,</w:t>
      </w:r>
      <w:r w:rsidRPr="00730618">
        <w:t xml:space="preserve"> Sterling Pub. Pvt. Ltd., New Delhi, 1984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  <w:rPr>
          <w:b/>
          <w:bCs/>
        </w:rPr>
      </w:pPr>
      <w:r w:rsidRPr="00730618">
        <w:t xml:space="preserve">S. </w:t>
      </w:r>
      <w:proofErr w:type="spellStart"/>
      <w:r w:rsidRPr="00730618">
        <w:t>Vijayaraghavan</w:t>
      </w:r>
      <w:proofErr w:type="spellEnd"/>
      <w:r w:rsidRPr="00730618">
        <w:t xml:space="preserve"> and R. Jayaram, </w:t>
      </w:r>
      <w:r w:rsidRPr="00730618">
        <w:rPr>
          <w:i/>
          <w:iCs/>
        </w:rPr>
        <w:t>Political Thought</w:t>
      </w:r>
      <w:r w:rsidRPr="00730618">
        <w:t>, Sterling Pub. Pvt. Ltd., 1994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Shefali Jha, </w:t>
      </w:r>
      <w:r w:rsidRPr="00730618">
        <w:rPr>
          <w:i/>
          <w:iCs/>
        </w:rPr>
        <w:t>Western Political Thought: From Plato to Marx,</w:t>
      </w:r>
      <w:r w:rsidRPr="00730618">
        <w:t xml:space="preserve"> Pearson, Delhi, 2010</w:t>
      </w:r>
    </w:p>
    <w:p w:rsidR="00824E13" w:rsidRPr="00730618" w:rsidRDefault="00824E13" w:rsidP="00A41D4E">
      <w:pPr>
        <w:pStyle w:val="ListParagraph"/>
        <w:numPr>
          <w:ilvl w:val="0"/>
          <w:numId w:val="24"/>
        </w:numPr>
        <w:spacing w:after="160" w:line="276" w:lineRule="auto"/>
        <w:jc w:val="both"/>
      </w:pPr>
      <w:r w:rsidRPr="00730618">
        <w:t xml:space="preserve">William </w:t>
      </w:r>
      <w:proofErr w:type="spellStart"/>
      <w:r w:rsidRPr="00730618">
        <w:t>Ebenstein</w:t>
      </w:r>
      <w:proofErr w:type="spellEnd"/>
      <w:r w:rsidRPr="00730618">
        <w:t xml:space="preserve">, </w:t>
      </w:r>
      <w:r w:rsidRPr="00730618">
        <w:rPr>
          <w:i/>
          <w:iCs/>
        </w:rPr>
        <w:t>Great Political Thinkers – Plato to the Present,</w:t>
      </w:r>
      <w:r w:rsidRPr="00730618">
        <w:t xml:space="preserve"> S. Chand (G/L) &amp; Co. Ltd., New Delhi, 1999</w:t>
      </w:r>
    </w:p>
    <w:p w:rsidR="00900569" w:rsidRDefault="00900569" w:rsidP="00824E13">
      <w:pPr>
        <w:spacing w:line="276" w:lineRule="auto"/>
        <w:jc w:val="both"/>
        <w:rPr>
          <w:b/>
          <w:bCs/>
        </w:rPr>
      </w:pPr>
    </w:p>
    <w:p w:rsidR="00900569" w:rsidRDefault="00900569" w:rsidP="00824E13">
      <w:pPr>
        <w:spacing w:line="276" w:lineRule="auto"/>
        <w:jc w:val="both"/>
        <w:rPr>
          <w:b/>
          <w:bCs/>
        </w:rPr>
      </w:pPr>
    </w:p>
    <w:p w:rsidR="00824E13" w:rsidRPr="00730618" w:rsidRDefault="00824E13" w:rsidP="00824E13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lastRenderedPageBreak/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25"/>
        </w:numPr>
        <w:spacing w:after="160" w:line="276" w:lineRule="auto"/>
      </w:pPr>
      <w:r w:rsidRPr="00730618">
        <w:t xml:space="preserve">Brian R. Nelson, </w:t>
      </w:r>
      <w:r w:rsidRPr="00730618">
        <w:rPr>
          <w:i/>
          <w:iCs/>
        </w:rPr>
        <w:t>Western Political Thought: From Socrates to the Age of Ideology,</w:t>
      </w:r>
      <w:r w:rsidRPr="00730618">
        <w:t xml:space="preserve"> Waveland Press Inc., Long Grove, Illinois, 1996 </w:t>
      </w:r>
    </w:p>
    <w:p w:rsidR="00824E13" w:rsidRPr="00730618" w:rsidRDefault="00824E13" w:rsidP="00A41D4E">
      <w:pPr>
        <w:pStyle w:val="ListParagraph"/>
        <w:numPr>
          <w:ilvl w:val="0"/>
          <w:numId w:val="25"/>
        </w:numPr>
        <w:spacing w:after="160" w:line="276" w:lineRule="auto"/>
      </w:pPr>
      <w:r w:rsidRPr="00730618">
        <w:t xml:space="preserve">Des Raj Bhandari, </w:t>
      </w:r>
      <w:r w:rsidRPr="00730618">
        <w:rPr>
          <w:i/>
          <w:iCs/>
        </w:rPr>
        <w:t>History of European Political Philosophy</w:t>
      </w:r>
      <w:r w:rsidRPr="00730618">
        <w:t>, Bangalore Print &amp; Pub. Co., Bangalore, 1963</w:t>
      </w:r>
    </w:p>
    <w:p w:rsidR="00824E13" w:rsidRPr="00730618" w:rsidRDefault="00824E13" w:rsidP="00A41D4E">
      <w:pPr>
        <w:pStyle w:val="ListParagraph"/>
        <w:numPr>
          <w:ilvl w:val="0"/>
          <w:numId w:val="25"/>
        </w:numPr>
        <w:spacing w:after="160" w:line="276" w:lineRule="auto"/>
      </w:pPr>
      <w:r w:rsidRPr="00730618">
        <w:t xml:space="preserve">George Catlin, </w:t>
      </w:r>
      <w:r w:rsidRPr="00730618">
        <w:rPr>
          <w:i/>
          <w:iCs/>
        </w:rPr>
        <w:t>The Story of the Political Philosophers</w:t>
      </w:r>
      <w:r w:rsidRPr="00730618">
        <w:t>, Kessinger Pub., 2010</w:t>
      </w:r>
    </w:p>
    <w:p w:rsidR="00824E13" w:rsidRPr="00730618" w:rsidRDefault="00824E13" w:rsidP="00A41D4E">
      <w:pPr>
        <w:pStyle w:val="ListParagraph"/>
        <w:numPr>
          <w:ilvl w:val="0"/>
          <w:numId w:val="25"/>
        </w:numPr>
        <w:spacing w:after="160" w:line="276" w:lineRule="auto"/>
      </w:pPr>
      <w:r w:rsidRPr="00730618">
        <w:t xml:space="preserve">J.S. McClelland, </w:t>
      </w:r>
      <w:r w:rsidRPr="00730618">
        <w:rPr>
          <w:i/>
          <w:iCs/>
        </w:rPr>
        <w:t>A History of Western Political Thought</w:t>
      </w:r>
      <w:r w:rsidRPr="00730618">
        <w:t>, Routledge, London, 1996</w:t>
      </w:r>
    </w:p>
    <w:p w:rsidR="00824E13" w:rsidRPr="00730618" w:rsidRDefault="00824E13" w:rsidP="00A41D4E">
      <w:pPr>
        <w:pStyle w:val="ListParagraph"/>
        <w:numPr>
          <w:ilvl w:val="0"/>
          <w:numId w:val="25"/>
        </w:numPr>
        <w:spacing w:after="160" w:line="276" w:lineRule="auto"/>
      </w:pPr>
      <w:r w:rsidRPr="00730618">
        <w:t xml:space="preserve">Will Durant, </w:t>
      </w:r>
      <w:r w:rsidRPr="00730618">
        <w:rPr>
          <w:i/>
          <w:iCs/>
        </w:rPr>
        <w:t>The Story of Philosophy,</w:t>
      </w:r>
      <w:r w:rsidRPr="00730618">
        <w:t xml:space="preserve"> Simon &amp; Schuster, New York, 1991</w:t>
      </w:r>
    </w:p>
    <w:p w:rsidR="00824E13" w:rsidRPr="00730618" w:rsidRDefault="00824E13" w:rsidP="00824E13">
      <w:pPr>
        <w:spacing w:line="276" w:lineRule="auto"/>
        <w:rPr>
          <w:b/>
        </w:rPr>
      </w:pPr>
      <w:r w:rsidRPr="00730618">
        <w:rPr>
          <w:b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26"/>
        </w:numPr>
        <w:spacing w:after="160" w:line="276" w:lineRule="auto"/>
      </w:pPr>
      <w:r w:rsidRPr="00730618">
        <w:t>https://archive.org/details/dli.ernet.260180/page/n5/mode/2up</w:t>
      </w:r>
    </w:p>
    <w:p w:rsidR="00824E13" w:rsidRPr="00730618" w:rsidRDefault="00824E13" w:rsidP="00A41D4E">
      <w:pPr>
        <w:pStyle w:val="ListParagraph"/>
        <w:numPr>
          <w:ilvl w:val="0"/>
          <w:numId w:val="26"/>
        </w:numPr>
        <w:spacing w:after="160" w:line="276" w:lineRule="auto"/>
      </w:pPr>
      <w:r w:rsidRPr="00730618">
        <w:t>https://archive.org/details/in.ernet.dli.2015.260320/page/n1/mode/2up</w:t>
      </w:r>
    </w:p>
    <w:p w:rsidR="00824E13" w:rsidRPr="00730618" w:rsidRDefault="00824E13" w:rsidP="00A41D4E">
      <w:pPr>
        <w:pStyle w:val="ListParagraph"/>
        <w:numPr>
          <w:ilvl w:val="0"/>
          <w:numId w:val="26"/>
        </w:numPr>
        <w:spacing w:after="160" w:line="276" w:lineRule="auto"/>
      </w:pPr>
      <w:r w:rsidRPr="00730618">
        <w:t>https://archive.org/details/dli.ernet.13555/page/n13/mode/2up</w:t>
      </w:r>
    </w:p>
    <w:p w:rsidR="00824E13" w:rsidRPr="00730618" w:rsidRDefault="00824E13" w:rsidP="00824E13">
      <w:pPr>
        <w:spacing w:line="276" w:lineRule="auto"/>
      </w:pPr>
    </w:p>
    <w:tbl>
      <w:tblPr>
        <w:tblW w:w="8569" w:type="dxa"/>
        <w:jc w:val="center"/>
        <w:tblLook w:val="04A0" w:firstRow="1" w:lastRow="0" w:firstColumn="1" w:lastColumn="0" w:noHBand="0" w:noVBand="1"/>
      </w:tblPr>
      <w:tblGrid>
        <w:gridCol w:w="949"/>
        <w:gridCol w:w="6417"/>
        <w:gridCol w:w="1203"/>
      </w:tblGrid>
      <w:tr w:rsidR="00824E13" w:rsidRPr="00730618" w:rsidTr="00824E13">
        <w:trPr>
          <w:trHeight w:val="64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political philosophy of Plato and Aristotle.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Discuss the Social Contract theory.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Compare the political ideas of Machiavelli and John Locke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Justify the advantages of utilitarian philosophy.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K5</w:t>
            </w:r>
          </w:p>
        </w:tc>
      </w:tr>
      <w:tr w:rsidR="00824E13" w:rsidRPr="00730618" w:rsidTr="00824E13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political ideas of Karl Marx and Antonio Gramsci.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</w:tbl>
    <w:p w:rsidR="00824E13" w:rsidRPr="00730618" w:rsidRDefault="00824E13" w:rsidP="00824E13">
      <w:pPr>
        <w:spacing w:line="276" w:lineRule="auto"/>
        <w:rPr>
          <w:lang w:val="en-IN"/>
        </w:rPr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after="200"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900569" w:rsidRDefault="00900569" w:rsidP="00824E13">
      <w:pPr>
        <w:spacing w:line="276" w:lineRule="auto"/>
        <w:jc w:val="center"/>
        <w:rPr>
          <w:b/>
        </w:rPr>
      </w:pPr>
    </w:p>
    <w:p w:rsidR="00900569" w:rsidRDefault="00900569" w:rsidP="00824E13">
      <w:pPr>
        <w:spacing w:line="276" w:lineRule="auto"/>
        <w:jc w:val="center"/>
        <w:rPr>
          <w:b/>
        </w:rPr>
      </w:pPr>
    </w:p>
    <w:p w:rsidR="00900569" w:rsidRDefault="00900569" w:rsidP="00824E13">
      <w:pPr>
        <w:spacing w:line="276" w:lineRule="auto"/>
        <w:jc w:val="center"/>
        <w:rPr>
          <w:b/>
        </w:rPr>
      </w:pPr>
    </w:p>
    <w:p w:rsidR="00900569" w:rsidRDefault="00900569" w:rsidP="00824E13">
      <w:pPr>
        <w:spacing w:line="276" w:lineRule="auto"/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593"/>
        <w:gridCol w:w="1778"/>
      </w:tblGrid>
      <w:tr w:rsidR="00900569" w:rsidTr="00AC7BC6">
        <w:trPr>
          <w:jc w:val="center"/>
        </w:trPr>
        <w:tc>
          <w:tcPr>
            <w:tcW w:w="1980" w:type="dxa"/>
          </w:tcPr>
          <w:p w:rsidR="00900569" w:rsidRDefault="00900569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:rsidR="00900569" w:rsidRDefault="00900569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 II-2</w:t>
            </w:r>
          </w:p>
        </w:tc>
        <w:tc>
          <w:tcPr>
            <w:tcW w:w="5593" w:type="dxa"/>
          </w:tcPr>
          <w:p w:rsidR="00900569" w:rsidRDefault="00900569" w:rsidP="00AC7BC6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INTRODUCTION TO MUSEOLOGY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900569" w:rsidRPr="00900569" w:rsidRDefault="00900569" w:rsidP="00AC7BC6">
            <w:pPr>
              <w:jc w:val="center"/>
              <w:rPr>
                <w:rFonts w:eastAsia="Times New Roman"/>
                <w:b/>
                <w:bCs/>
              </w:rPr>
            </w:pPr>
            <w:r w:rsidRPr="00900569">
              <w:rPr>
                <w:rFonts w:eastAsiaTheme="minorHAnsi"/>
                <w:b/>
                <w:bCs/>
                <w:lang w:bidi="ta-IN"/>
              </w:rPr>
              <w:t>(23UHISE25 -2)</w:t>
            </w:r>
          </w:p>
        </w:tc>
        <w:tc>
          <w:tcPr>
            <w:tcW w:w="1778" w:type="dxa"/>
          </w:tcPr>
          <w:p w:rsidR="00900569" w:rsidRDefault="00900569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:rsidR="00900569" w:rsidRDefault="00900569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4/W</w:t>
            </w:r>
          </w:p>
        </w:tc>
      </w:tr>
    </w:tbl>
    <w:p w:rsidR="00900569" w:rsidRDefault="00900569" w:rsidP="00824E13">
      <w:pPr>
        <w:spacing w:line="276" w:lineRule="auto"/>
        <w:jc w:val="center"/>
        <w:rPr>
          <w:b/>
        </w:rPr>
      </w:pPr>
    </w:p>
    <w:p w:rsidR="00824E13" w:rsidRPr="00900569" w:rsidRDefault="00824E13" w:rsidP="00900569">
      <w:pPr>
        <w:spacing w:line="276" w:lineRule="auto"/>
        <w:rPr>
          <w:b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8080"/>
      </w:tblGrid>
      <w:tr w:rsidR="00A41D4E" w:rsidRPr="00730618" w:rsidTr="00BD439D">
        <w:trPr>
          <w:trHeight w:val="31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A41D4E" w:rsidRPr="00730618" w:rsidTr="00BD439D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learning objectives are to impart:</w:t>
            </w:r>
          </w:p>
        </w:tc>
      </w:tr>
      <w:tr w:rsidR="00A41D4E" w:rsidRPr="00730618" w:rsidTr="00BD439D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A41D4E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Knowledge about </w:t>
            </w:r>
            <w:r>
              <w:rPr>
                <w:rFonts w:eastAsia="Times New Roman"/>
                <w:color w:val="000000"/>
                <w:lang w:eastAsia="en-GB"/>
              </w:rPr>
              <w:t>History of Museum and Architectural Grandeur</w:t>
            </w:r>
          </w:p>
        </w:tc>
      </w:tr>
      <w:tr w:rsidR="00A41D4E" w:rsidRPr="00730618" w:rsidTr="00BD439D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</w:t>
            </w:r>
            <w:r>
              <w:rPr>
                <w:rFonts w:eastAsia="Times New Roman"/>
                <w:color w:val="000000"/>
                <w:lang w:eastAsia="en-GB"/>
              </w:rPr>
              <w:t>dge about classification and types of Museums</w:t>
            </w:r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A41D4E" w:rsidRPr="00730618" w:rsidTr="00BD439D">
        <w:trPr>
          <w:trHeight w:val="3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T</w:t>
            </w:r>
            <w:r>
              <w:rPr>
                <w:rFonts w:eastAsia="Times New Roman"/>
                <w:color w:val="000000"/>
                <w:lang w:eastAsia="en-GB"/>
              </w:rPr>
              <w:t>o know about the various functions and preservation techniques of Museum</w:t>
            </w:r>
          </w:p>
        </w:tc>
      </w:tr>
      <w:tr w:rsidR="00A41D4E" w:rsidRPr="00730618" w:rsidTr="00BD439D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 understand the administrative systems followed in Museums.</w:t>
            </w:r>
          </w:p>
        </w:tc>
      </w:tr>
      <w:tr w:rsidR="00A41D4E" w:rsidRPr="00730618" w:rsidTr="00BD439D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 gain idea related to regional Museums.</w:t>
            </w:r>
          </w:p>
        </w:tc>
      </w:tr>
    </w:tbl>
    <w:p w:rsidR="00824E13" w:rsidRPr="00730618" w:rsidRDefault="00824E13" w:rsidP="00824E13">
      <w:pPr>
        <w:spacing w:after="200" w:line="276" w:lineRule="auto"/>
        <w:rPr>
          <w:b/>
          <w:bCs/>
        </w:rPr>
      </w:pPr>
    </w:p>
    <w:p w:rsidR="003E1F9C" w:rsidRPr="003E1F9C" w:rsidRDefault="003E1F9C" w:rsidP="003E1F9C">
      <w:pPr>
        <w:spacing w:line="276" w:lineRule="auto"/>
        <w:rPr>
          <w:b/>
          <w:bCs/>
        </w:rPr>
      </w:pPr>
      <w:r w:rsidRPr="003E1F9C">
        <w:rPr>
          <w:b/>
          <w:bCs/>
        </w:rPr>
        <w:t xml:space="preserve">UNIT-I </w:t>
      </w:r>
    </w:p>
    <w:p w:rsidR="003E1F9C" w:rsidRDefault="003E1F9C" w:rsidP="003E1F9C">
      <w:pPr>
        <w:spacing w:line="276" w:lineRule="auto"/>
      </w:pPr>
      <w:r>
        <w:t xml:space="preserve">Museology Definition - Objectives - History of Museum - Museum Architecture and Buildings. </w:t>
      </w:r>
    </w:p>
    <w:p w:rsidR="003E1F9C" w:rsidRDefault="003E1F9C" w:rsidP="003E1F9C">
      <w:pPr>
        <w:spacing w:line="276" w:lineRule="auto"/>
      </w:pPr>
    </w:p>
    <w:p w:rsidR="003E1F9C" w:rsidRPr="003E1F9C" w:rsidRDefault="003E1F9C" w:rsidP="003E1F9C">
      <w:pPr>
        <w:spacing w:line="276" w:lineRule="auto"/>
        <w:rPr>
          <w:b/>
          <w:bCs/>
        </w:rPr>
      </w:pPr>
      <w:r w:rsidRPr="003E1F9C">
        <w:rPr>
          <w:b/>
          <w:bCs/>
        </w:rPr>
        <w:t xml:space="preserve">UNIT-II </w:t>
      </w:r>
    </w:p>
    <w:p w:rsidR="003E1F9C" w:rsidRDefault="003E1F9C" w:rsidP="003E1F9C">
      <w:pPr>
        <w:spacing w:line="276" w:lineRule="auto"/>
      </w:pPr>
      <w:r>
        <w:t xml:space="preserve">Kinds of Museum - Classification - National - Regional State - District - Site - Private Museums. </w:t>
      </w:r>
    </w:p>
    <w:p w:rsidR="003E1F9C" w:rsidRDefault="003E1F9C" w:rsidP="003E1F9C">
      <w:pPr>
        <w:spacing w:line="276" w:lineRule="auto"/>
      </w:pPr>
    </w:p>
    <w:p w:rsidR="003E1F9C" w:rsidRPr="003E1F9C" w:rsidRDefault="003E1F9C" w:rsidP="003E1F9C">
      <w:pPr>
        <w:spacing w:line="276" w:lineRule="auto"/>
        <w:rPr>
          <w:b/>
          <w:bCs/>
        </w:rPr>
      </w:pPr>
      <w:r w:rsidRPr="003E1F9C">
        <w:rPr>
          <w:b/>
          <w:bCs/>
        </w:rPr>
        <w:t xml:space="preserve">UNIT-III </w:t>
      </w:r>
    </w:p>
    <w:p w:rsidR="003E1F9C" w:rsidRDefault="003E1F9C" w:rsidP="003E1F9C">
      <w:pPr>
        <w:spacing w:line="276" w:lineRule="auto"/>
      </w:pPr>
      <w:r>
        <w:t xml:space="preserve">Functions of Museum - Storage - Conservation - Preservation Techniques - Education - Research. </w:t>
      </w:r>
    </w:p>
    <w:p w:rsidR="003E1F9C" w:rsidRDefault="003E1F9C" w:rsidP="003E1F9C">
      <w:pPr>
        <w:spacing w:line="276" w:lineRule="auto"/>
      </w:pPr>
    </w:p>
    <w:p w:rsidR="003E1F9C" w:rsidRPr="003E1F9C" w:rsidRDefault="003E1F9C" w:rsidP="003E1F9C">
      <w:pPr>
        <w:spacing w:line="276" w:lineRule="auto"/>
        <w:rPr>
          <w:b/>
          <w:bCs/>
        </w:rPr>
      </w:pPr>
      <w:r w:rsidRPr="003E1F9C">
        <w:rPr>
          <w:b/>
          <w:bCs/>
        </w:rPr>
        <w:t xml:space="preserve">UNIT-IV </w:t>
      </w:r>
    </w:p>
    <w:p w:rsidR="003E1F9C" w:rsidRDefault="003E1F9C" w:rsidP="003E1F9C">
      <w:pPr>
        <w:spacing w:line="276" w:lineRule="auto"/>
      </w:pPr>
      <w:r>
        <w:t xml:space="preserve">Museum - Administration - Security - Museum Library - Legislative measures - Reproduction of Museum objects. </w:t>
      </w:r>
    </w:p>
    <w:p w:rsidR="003E1F9C" w:rsidRDefault="003E1F9C" w:rsidP="003E1F9C">
      <w:pPr>
        <w:spacing w:line="276" w:lineRule="auto"/>
      </w:pPr>
    </w:p>
    <w:p w:rsidR="003E1F9C" w:rsidRPr="003E1F9C" w:rsidRDefault="003E1F9C" w:rsidP="003E1F9C">
      <w:pPr>
        <w:spacing w:line="276" w:lineRule="auto"/>
        <w:rPr>
          <w:b/>
          <w:bCs/>
        </w:rPr>
      </w:pPr>
      <w:r w:rsidRPr="003E1F9C">
        <w:rPr>
          <w:b/>
          <w:bCs/>
        </w:rPr>
        <w:t xml:space="preserve">UNIT-V </w:t>
      </w:r>
    </w:p>
    <w:p w:rsidR="00824E13" w:rsidRPr="00730618" w:rsidRDefault="003E1F9C" w:rsidP="003E1F9C">
      <w:pPr>
        <w:spacing w:line="276" w:lineRule="auto"/>
        <w:rPr>
          <w:b/>
          <w:bCs/>
        </w:rPr>
      </w:pPr>
      <w:r>
        <w:t xml:space="preserve">Museum related organizations - International - Indian Museums in the promotion of Tourism - study of select Museums in India - National Museum Delhi, Government Museum Chennai - </w:t>
      </w:r>
      <w:proofErr w:type="spellStart"/>
      <w:r>
        <w:t>Salar</w:t>
      </w:r>
      <w:proofErr w:type="spellEnd"/>
      <w:r>
        <w:t xml:space="preserve"> Jung Museum Hyderabad - Local Museum Vellore.</w:t>
      </w:r>
    </w:p>
    <w:p w:rsidR="00824E13" w:rsidRPr="00730618" w:rsidRDefault="00824E13" w:rsidP="003E1F9C">
      <w:pPr>
        <w:spacing w:line="276" w:lineRule="auto"/>
        <w:rPr>
          <w:b/>
          <w:bCs/>
        </w:rPr>
      </w:pPr>
    </w:p>
    <w:p w:rsidR="003E1F9C" w:rsidRPr="00730618" w:rsidRDefault="003E1F9C" w:rsidP="003E1F9C">
      <w:pPr>
        <w:spacing w:line="276" w:lineRule="auto"/>
        <w:rPr>
          <w:b/>
          <w:bCs/>
        </w:rPr>
      </w:pPr>
      <w:r w:rsidRPr="00730618">
        <w:rPr>
          <w:b/>
          <w:bCs/>
        </w:rPr>
        <w:t>LEARNING RESOURCES</w:t>
      </w:r>
    </w:p>
    <w:p w:rsidR="003E1F9C" w:rsidRPr="00730618" w:rsidRDefault="003E1F9C" w:rsidP="003E1F9C">
      <w:pPr>
        <w:spacing w:line="276" w:lineRule="auto"/>
        <w:rPr>
          <w:b/>
          <w:bCs/>
        </w:rPr>
      </w:pPr>
      <w:r w:rsidRPr="00730618">
        <w:rPr>
          <w:b/>
          <w:bCs/>
        </w:rPr>
        <w:t>Recommended Books</w:t>
      </w:r>
    </w:p>
    <w:p w:rsidR="003E1F9C" w:rsidRDefault="003E1F9C" w:rsidP="00A41D4E">
      <w:pPr>
        <w:pStyle w:val="ListParagraph"/>
        <w:numPr>
          <w:ilvl w:val="0"/>
          <w:numId w:val="34"/>
        </w:numPr>
        <w:spacing w:line="276" w:lineRule="auto"/>
      </w:pPr>
      <w:r>
        <w:t xml:space="preserve">Dr. V. </w:t>
      </w:r>
      <w:proofErr w:type="spellStart"/>
      <w:r>
        <w:t>Jayaraj</w:t>
      </w:r>
      <w:proofErr w:type="spellEnd"/>
      <w:r>
        <w:t xml:space="preserve"> - Museology - Heritage Management - </w:t>
      </w:r>
      <w:proofErr w:type="spellStart"/>
      <w:r>
        <w:t>Seawaves</w:t>
      </w:r>
      <w:proofErr w:type="spellEnd"/>
      <w:r>
        <w:t xml:space="preserve"> Printers, Chennai - 86, 2005 </w:t>
      </w:r>
    </w:p>
    <w:p w:rsidR="003E1F9C" w:rsidRDefault="003E1F9C" w:rsidP="00A41D4E">
      <w:pPr>
        <w:pStyle w:val="ListParagraph"/>
        <w:numPr>
          <w:ilvl w:val="0"/>
          <w:numId w:val="34"/>
        </w:numPr>
        <w:spacing w:line="276" w:lineRule="auto"/>
      </w:pPr>
      <w:r>
        <w:t xml:space="preserve">M.L. Nigam - Fundamentals of Museology, Deva </w:t>
      </w:r>
      <w:proofErr w:type="spellStart"/>
      <w:r>
        <w:t>Publicaitons</w:t>
      </w:r>
      <w:proofErr w:type="spellEnd"/>
      <w:r>
        <w:t xml:space="preserve">, Hyderabad, 1985 </w:t>
      </w:r>
    </w:p>
    <w:p w:rsidR="003E1F9C" w:rsidRDefault="003E1F9C" w:rsidP="00A41D4E">
      <w:pPr>
        <w:pStyle w:val="ListParagraph"/>
        <w:numPr>
          <w:ilvl w:val="0"/>
          <w:numId w:val="34"/>
        </w:numPr>
        <w:spacing w:line="276" w:lineRule="auto"/>
      </w:pPr>
      <w:r>
        <w:t xml:space="preserve">Grace Morley - The Museum and its functions, Ed. </w:t>
      </w:r>
      <w:proofErr w:type="spellStart"/>
      <w:r>
        <w:t>Saifur</w:t>
      </w:r>
      <w:proofErr w:type="spellEnd"/>
      <w:r>
        <w:t xml:space="preserve"> Rahman </w:t>
      </w:r>
      <w:proofErr w:type="spellStart"/>
      <w:r>
        <w:t>dar</w:t>
      </w:r>
      <w:proofErr w:type="spellEnd"/>
      <w:r>
        <w:t xml:space="preserve">, Lahore Museum, Lahore, 1981 </w:t>
      </w:r>
    </w:p>
    <w:p w:rsidR="003E1F9C" w:rsidRDefault="003E1F9C" w:rsidP="00A41D4E">
      <w:pPr>
        <w:pStyle w:val="ListParagraph"/>
        <w:numPr>
          <w:ilvl w:val="0"/>
          <w:numId w:val="34"/>
        </w:numPr>
        <w:spacing w:line="276" w:lineRule="auto"/>
      </w:pPr>
      <w:r>
        <w:lastRenderedPageBreak/>
        <w:t xml:space="preserve">Dr. V. </w:t>
      </w:r>
      <w:proofErr w:type="spellStart"/>
      <w:r>
        <w:t>Jayaraj</w:t>
      </w:r>
      <w:proofErr w:type="spellEnd"/>
      <w:r>
        <w:t xml:space="preserve"> - Handbook on Conservation in Museums Published by the Commissioner of Museums, Chennai, 1995 </w:t>
      </w:r>
    </w:p>
    <w:p w:rsidR="003E1F9C" w:rsidRDefault="003E1F9C" w:rsidP="00A41D4E">
      <w:pPr>
        <w:pStyle w:val="ListParagraph"/>
        <w:numPr>
          <w:ilvl w:val="0"/>
          <w:numId w:val="34"/>
        </w:numPr>
        <w:spacing w:line="276" w:lineRule="auto"/>
      </w:pPr>
      <w:r>
        <w:t xml:space="preserve">J. </w:t>
      </w:r>
      <w:proofErr w:type="spellStart"/>
      <w:r>
        <w:t>Smifa</w:t>
      </w:r>
      <w:proofErr w:type="spellEnd"/>
      <w:r>
        <w:t xml:space="preserve">, J. </w:t>
      </w:r>
      <w:proofErr w:type="spellStart"/>
      <w:r>
        <w:t>Baxi</w:t>
      </w:r>
      <w:proofErr w:type="spellEnd"/>
      <w:r>
        <w:t xml:space="preserve"> and Vinod P. Dwivedi - Museum Storage, Modern Museum, V.P. </w:t>
      </w:r>
      <w:proofErr w:type="spellStart"/>
      <w:r>
        <w:t>Abbhinav</w:t>
      </w:r>
      <w:proofErr w:type="spellEnd"/>
      <w:r>
        <w:t xml:space="preserve"> Publications, New Delhi, 1985 </w:t>
      </w:r>
    </w:p>
    <w:p w:rsidR="003E1F9C" w:rsidRDefault="003E1F9C" w:rsidP="003E1F9C">
      <w:pPr>
        <w:spacing w:line="276" w:lineRule="auto"/>
      </w:pPr>
    </w:p>
    <w:p w:rsidR="003E1F9C" w:rsidRPr="00730618" w:rsidRDefault="003E1F9C" w:rsidP="003E1F9C">
      <w:pPr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3E1F9C" w:rsidRDefault="003E1F9C" w:rsidP="00A41D4E">
      <w:pPr>
        <w:pStyle w:val="ListParagraph"/>
        <w:numPr>
          <w:ilvl w:val="0"/>
          <w:numId w:val="35"/>
        </w:numPr>
        <w:spacing w:line="276" w:lineRule="auto"/>
      </w:pPr>
      <w:proofErr w:type="spellStart"/>
      <w:r>
        <w:t>Baverjee</w:t>
      </w:r>
      <w:proofErr w:type="spellEnd"/>
      <w:r>
        <w:t xml:space="preserve">. N.R. - Museum and cultural Heritage in India </w:t>
      </w:r>
      <w:proofErr w:type="spellStart"/>
      <w:r>
        <w:t>Agam</w:t>
      </w:r>
      <w:proofErr w:type="spellEnd"/>
      <w:r>
        <w:t xml:space="preserve"> Kala </w:t>
      </w:r>
      <w:proofErr w:type="spellStart"/>
      <w:r>
        <w:t>prakashan</w:t>
      </w:r>
      <w:proofErr w:type="spellEnd"/>
      <w:r>
        <w:t xml:space="preserve">, New Delhi, 1990 </w:t>
      </w:r>
    </w:p>
    <w:p w:rsidR="003E1F9C" w:rsidRDefault="003E1F9C" w:rsidP="00A41D4E">
      <w:pPr>
        <w:pStyle w:val="ListParagraph"/>
        <w:numPr>
          <w:ilvl w:val="0"/>
          <w:numId w:val="35"/>
        </w:numPr>
        <w:spacing w:line="276" w:lineRule="auto"/>
      </w:pPr>
      <w:proofErr w:type="spellStart"/>
      <w:r>
        <w:t>Agarwala</w:t>
      </w:r>
      <w:proofErr w:type="spellEnd"/>
      <w:r>
        <w:t xml:space="preserve">. V.S. - Museum studies, </w:t>
      </w:r>
      <w:proofErr w:type="spellStart"/>
      <w:r>
        <w:t>Prithivi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 xml:space="preserve">, </w:t>
      </w:r>
      <w:proofErr w:type="spellStart"/>
      <w:r>
        <w:t>Varanashi</w:t>
      </w:r>
      <w:proofErr w:type="spellEnd"/>
      <w:r>
        <w:t xml:space="preserve">, 1978 </w:t>
      </w:r>
    </w:p>
    <w:p w:rsidR="003E1F9C" w:rsidRDefault="003E1F9C" w:rsidP="00A41D4E">
      <w:pPr>
        <w:pStyle w:val="ListParagraph"/>
        <w:numPr>
          <w:ilvl w:val="0"/>
          <w:numId w:val="35"/>
        </w:numPr>
        <w:spacing w:line="276" w:lineRule="auto"/>
      </w:pPr>
      <w:r>
        <w:t xml:space="preserve">Grace Morley - Museum today, Lucknow, 1981 </w:t>
      </w:r>
    </w:p>
    <w:p w:rsidR="003E1F9C" w:rsidRDefault="003E1F9C" w:rsidP="00A41D4E">
      <w:pPr>
        <w:pStyle w:val="ListParagraph"/>
        <w:numPr>
          <w:ilvl w:val="0"/>
          <w:numId w:val="35"/>
        </w:numPr>
        <w:spacing w:line="276" w:lineRule="auto"/>
      </w:pPr>
      <w:r>
        <w:t xml:space="preserve">Agarwal. O.P. - Care and Preservations of Museum Objects, 1980 </w:t>
      </w:r>
    </w:p>
    <w:p w:rsidR="003E1F9C" w:rsidRPr="003E1F9C" w:rsidRDefault="003E1F9C" w:rsidP="00A41D4E">
      <w:pPr>
        <w:pStyle w:val="ListParagraph"/>
        <w:numPr>
          <w:ilvl w:val="0"/>
          <w:numId w:val="35"/>
        </w:numPr>
        <w:spacing w:line="276" w:lineRule="auto"/>
      </w:pPr>
      <w:r>
        <w:t xml:space="preserve">H. Sarkar - Museum and Museology, Sundeep </w:t>
      </w:r>
      <w:proofErr w:type="spellStart"/>
      <w:r>
        <w:t>Prakashan</w:t>
      </w:r>
      <w:proofErr w:type="spellEnd"/>
      <w:r>
        <w:t>, New Delhi, 1981</w:t>
      </w:r>
    </w:p>
    <w:p w:rsidR="003E1F9C" w:rsidRDefault="003E1F9C" w:rsidP="00824E13">
      <w:pPr>
        <w:spacing w:line="276" w:lineRule="auto"/>
        <w:jc w:val="center"/>
        <w:rPr>
          <w:b/>
          <w:bCs/>
        </w:rPr>
      </w:pPr>
    </w:p>
    <w:p w:rsidR="00A41D4E" w:rsidRDefault="00A41D4E" w:rsidP="003E1F9C">
      <w:pPr>
        <w:spacing w:line="276" w:lineRule="auto"/>
        <w:jc w:val="center"/>
        <w:rPr>
          <w:b/>
        </w:rPr>
      </w:pPr>
    </w:p>
    <w:tbl>
      <w:tblPr>
        <w:tblW w:w="8569" w:type="dxa"/>
        <w:jc w:val="center"/>
        <w:tblLook w:val="04A0" w:firstRow="1" w:lastRow="0" w:firstColumn="1" w:lastColumn="0" w:noHBand="0" w:noVBand="1"/>
      </w:tblPr>
      <w:tblGrid>
        <w:gridCol w:w="949"/>
        <w:gridCol w:w="6417"/>
        <w:gridCol w:w="1203"/>
      </w:tblGrid>
      <w:tr w:rsidR="00A41D4E" w:rsidRPr="00730618" w:rsidTr="00BD439D">
        <w:trPr>
          <w:trHeight w:val="64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A41D4E" w:rsidRPr="00730618" w:rsidTr="00BD439D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A41D4E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</w:t>
            </w:r>
            <w:r>
              <w:rPr>
                <w:rFonts w:eastAsia="Times New Roman"/>
                <w:color w:val="000000"/>
                <w:lang w:eastAsia="en-GB"/>
              </w:rPr>
              <w:t xml:space="preserve"> various objectives of Museums</w:t>
            </w:r>
            <w:r w:rsidRPr="00730618">
              <w:rPr>
                <w:rFonts w:eastAsia="Times New Roman"/>
                <w:color w:val="000000"/>
                <w:lang w:eastAsia="en-GB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A41D4E" w:rsidRPr="00730618" w:rsidTr="00BD439D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Dis</w:t>
            </w:r>
            <w:r>
              <w:rPr>
                <w:rFonts w:eastAsia="Times New Roman"/>
                <w:color w:val="000000"/>
                <w:lang w:eastAsia="en-GB"/>
              </w:rPr>
              <w:t>cuss the significance of private Museums.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A41D4E" w:rsidRPr="00730618" w:rsidTr="00BD439D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Compare the </w:t>
            </w:r>
            <w:r>
              <w:rPr>
                <w:rFonts w:eastAsia="Times New Roman"/>
                <w:color w:val="000000"/>
                <w:lang w:eastAsia="en-GB"/>
              </w:rPr>
              <w:t>research value of Museum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  <w:tr w:rsidR="00A41D4E" w:rsidRPr="00730618" w:rsidTr="00BD439D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Justify the advan</w:t>
            </w:r>
            <w:r>
              <w:rPr>
                <w:rFonts w:eastAsia="Times New Roman"/>
                <w:color w:val="000000"/>
                <w:lang w:eastAsia="en-GB"/>
              </w:rPr>
              <w:t>tages of Museum library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K5</w:t>
            </w:r>
          </w:p>
        </w:tc>
      </w:tr>
      <w:tr w:rsidR="00A41D4E" w:rsidRPr="00730618" w:rsidTr="00BD439D">
        <w:trPr>
          <w:trHeight w:val="33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Describe the </w:t>
            </w:r>
            <w:r>
              <w:rPr>
                <w:rFonts w:eastAsia="Times New Roman"/>
                <w:color w:val="000000"/>
                <w:lang w:eastAsia="en-GB"/>
              </w:rPr>
              <w:t>significance of Museum to promote Tourism.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4E" w:rsidRPr="00730618" w:rsidRDefault="00A41D4E" w:rsidP="00BD439D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</w:tbl>
    <w:p w:rsidR="00A41D4E" w:rsidRDefault="00A41D4E" w:rsidP="003E1F9C">
      <w:pPr>
        <w:spacing w:line="276" w:lineRule="auto"/>
        <w:jc w:val="center"/>
        <w:rPr>
          <w:b/>
        </w:rPr>
      </w:pPr>
    </w:p>
    <w:p w:rsidR="00A41D4E" w:rsidRDefault="00A41D4E" w:rsidP="003E1F9C">
      <w:pPr>
        <w:spacing w:line="276" w:lineRule="auto"/>
        <w:jc w:val="center"/>
        <w:rPr>
          <w:b/>
        </w:rPr>
      </w:pPr>
    </w:p>
    <w:p w:rsidR="003E1F9C" w:rsidRPr="00730618" w:rsidRDefault="003E1F9C" w:rsidP="003E1F9C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E1F9C" w:rsidRPr="00730618" w:rsidTr="00BD439D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E1F9C" w:rsidRPr="00730618" w:rsidTr="00BD439D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E1F9C" w:rsidRPr="00730618" w:rsidRDefault="003E1F9C" w:rsidP="003E1F9C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3E1F9C" w:rsidRPr="00730618" w:rsidRDefault="003E1F9C" w:rsidP="003E1F9C">
      <w:pPr>
        <w:spacing w:line="276" w:lineRule="auto"/>
        <w:rPr>
          <w:b/>
          <w:bCs/>
        </w:rPr>
      </w:pPr>
      <w:r w:rsidRPr="00730618">
        <w:tab/>
      </w:r>
    </w:p>
    <w:p w:rsidR="003E1F9C" w:rsidRPr="00730618" w:rsidRDefault="003E1F9C" w:rsidP="003E1F9C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3E1F9C" w:rsidRPr="00730618" w:rsidTr="00BD439D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E1F9C" w:rsidRPr="00730618" w:rsidTr="00BD439D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9C" w:rsidRPr="00730618" w:rsidRDefault="003E1F9C" w:rsidP="00BD439D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E1F9C" w:rsidRPr="00730618" w:rsidRDefault="003E1F9C" w:rsidP="003E1F9C">
      <w:pPr>
        <w:spacing w:after="200"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900569" w:rsidRDefault="00900569" w:rsidP="00824E13">
      <w:pPr>
        <w:spacing w:line="276" w:lineRule="auto"/>
        <w:jc w:val="center"/>
        <w:rPr>
          <w:b/>
          <w:bCs/>
        </w:rPr>
      </w:pPr>
    </w:p>
    <w:p w:rsidR="00AC7BC6" w:rsidRDefault="00AC7BC6" w:rsidP="00AC7BC6">
      <w:pPr>
        <w:jc w:val="center"/>
        <w:rPr>
          <w:b/>
          <w:bCs/>
          <w:sz w:val="28"/>
          <w:szCs w:val="28"/>
          <w:u w:val="single"/>
        </w:rPr>
      </w:pPr>
      <w:r w:rsidRPr="00AC7BC6">
        <w:rPr>
          <w:b/>
          <w:bCs/>
          <w:sz w:val="28"/>
          <w:szCs w:val="28"/>
          <w:u w:val="single"/>
        </w:rPr>
        <w:t>NME offered to other Departments</w:t>
      </w:r>
    </w:p>
    <w:p w:rsidR="00AC7BC6" w:rsidRPr="00AC7BC6" w:rsidRDefault="00AC7BC6" w:rsidP="00AC7BC6">
      <w:pPr>
        <w:jc w:val="center"/>
        <w:rPr>
          <w:sz w:val="32"/>
          <w:szCs w:val="32"/>
          <w:u w:val="single"/>
        </w:rPr>
      </w:pPr>
    </w:p>
    <w:p w:rsidR="0031327F" w:rsidRDefault="0031327F" w:rsidP="0031327F">
      <w:pPr>
        <w:spacing w:line="276" w:lineRule="auto"/>
        <w:rPr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31327F" w:rsidTr="005228E1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F" w:rsidRDefault="0031327F" w:rsidP="005228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31327F" w:rsidRDefault="0031327F" w:rsidP="005228E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Skill Enhancement Course-1(NME-1)</w:t>
            </w:r>
          </w:p>
          <w:p w:rsidR="0031327F" w:rsidRDefault="0031327F" w:rsidP="005228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PART-IV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F" w:rsidRDefault="0031327F" w:rsidP="0052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INTRODUCTION TO HISTORY</w:t>
            </w:r>
            <w:r w:rsidRPr="005659B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1327F" w:rsidRPr="005659B8" w:rsidRDefault="0031327F" w:rsidP="0052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659B8">
              <w:rPr>
                <w:rFonts w:eastAsia="Times New Roman"/>
                <w:b/>
                <w:sz w:val="22"/>
                <w:szCs w:val="22"/>
              </w:rPr>
              <w:t>(23</w:t>
            </w:r>
            <w:r>
              <w:rPr>
                <w:rFonts w:eastAsiaTheme="minorHAnsi"/>
                <w:b/>
                <w:bCs/>
                <w:lang w:bidi="ta-IN"/>
              </w:rPr>
              <w:t>UHISN</w:t>
            </w:r>
            <w:r w:rsidRPr="005659B8">
              <w:rPr>
                <w:rFonts w:eastAsia="Times New Roman"/>
                <w:b/>
                <w:sz w:val="22"/>
                <w:szCs w:val="22"/>
              </w:rPr>
              <w:t>16</w:t>
            </w:r>
            <w:r>
              <w:rPr>
                <w:rFonts w:eastAsia="Times New Roman"/>
                <w:b/>
              </w:rPr>
              <w:t>)</w:t>
            </w:r>
          </w:p>
          <w:p w:rsidR="0031327F" w:rsidRDefault="0031327F" w:rsidP="0052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F" w:rsidRDefault="0031327F" w:rsidP="005228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CREDIT:2</w:t>
            </w:r>
          </w:p>
          <w:p w:rsidR="0031327F" w:rsidRDefault="0031327F" w:rsidP="005228E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HOURS:2/W</w:t>
            </w:r>
          </w:p>
        </w:tc>
      </w:tr>
    </w:tbl>
    <w:p w:rsidR="0031327F" w:rsidRDefault="0031327F" w:rsidP="0031327F">
      <w:pPr>
        <w:spacing w:line="276" w:lineRule="auto"/>
        <w:rPr>
          <w:b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841"/>
        <w:gridCol w:w="8221"/>
      </w:tblGrid>
      <w:tr w:rsidR="0031327F" w:rsidRPr="00730618" w:rsidTr="005228E1">
        <w:trPr>
          <w:trHeight w:val="315"/>
          <w:jc w:val="center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31327F" w:rsidRPr="00730618" w:rsidTr="005228E1">
        <w:trPr>
          <w:trHeight w:val="36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The learning objectives are to impart:</w:t>
            </w:r>
          </w:p>
        </w:tc>
      </w:tr>
      <w:tr w:rsidR="0031327F" w:rsidRPr="00730618" w:rsidTr="005228E1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Introduction to the meaning and nature of history.</w:t>
            </w:r>
          </w:p>
        </w:tc>
      </w:tr>
      <w:tr w:rsidR="0031327F" w:rsidRPr="00730618" w:rsidTr="005228E1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of different kinds of history and its relationship with other disciplines.</w:t>
            </w:r>
          </w:p>
        </w:tc>
      </w:tr>
      <w:tr w:rsidR="0031327F" w:rsidRPr="00730618" w:rsidTr="005228E1">
        <w:trPr>
          <w:trHeight w:val="39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Use of facts in writing history.</w:t>
            </w:r>
          </w:p>
        </w:tc>
      </w:tr>
      <w:tr w:rsidR="0031327F" w:rsidRPr="00730618" w:rsidTr="005228E1">
        <w:trPr>
          <w:trHeight w:val="4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Introduction of the concepts in history.</w:t>
            </w:r>
          </w:p>
        </w:tc>
      </w:tr>
      <w:tr w:rsidR="0031327F" w:rsidRPr="00730618" w:rsidTr="005228E1">
        <w:trPr>
          <w:trHeight w:val="63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Knowledge of various sources for the study of history and usage of bibliography and footnotes. </w:t>
            </w:r>
          </w:p>
        </w:tc>
      </w:tr>
    </w:tbl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t>History – Meaning &amp; Definitions– Nature and Scope of History – Uses and Abuses of History – Lessons in History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rPr>
          <w:b/>
          <w:bCs/>
        </w:rPr>
        <w:t>UNIT 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t>Kinds of History – History and Allied Disciplines – Debates on history: Science or an Art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III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t xml:space="preserve">Herodotus – Thucydides – Livy – Tacitus – St. Augustine – Ibn Khaldun – </w:t>
      </w:r>
      <w:proofErr w:type="spellStart"/>
      <w:r w:rsidRPr="00730618">
        <w:t>Alberuni</w:t>
      </w:r>
      <w:proofErr w:type="spellEnd"/>
      <w:r w:rsidRPr="00730618">
        <w:t xml:space="preserve"> – Voltaire – Ranke – Hegel – Marx – Antonio Gramsci – Michel Foucault – E.H. Carr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IV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lang w:val="en-IN"/>
        </w:rPr>
      </w:pPr>
      <w:proofErr w:type="spellStart"/>
      <w:r w:rsidRPr="00730618">
        <w:t>Jadunath</w:t>
      </w:r>
      <w:proofErr w:type="spellEnd"/>
      <w:r w:rsidRPr="00730618">
        <w:t xml:space="preserve"> Sarkar – R.C. Majumdar – D.D. </w:t>
      </w:r>
      <w:proofErr w:type="spellStart"/>
      <w:r w:rsidRPr="00730618">
        <w:t>Kosambi</w:t>
      </w:r>
      <w:proofErr w:type="spellEnd"/>
      <w:r w:rsidRPr="00730618">
        <w:t xml:space="preserve"> – </w:t>
      </w:r>
      <w:proofErr w:type="spellStart"/>
      <w:r w:rsidRPr="00730618">
        <w:t>Romila</w:t>
      </w:r>
      <w:proofErr w:type="spellEnd"/>
      <w:r w:rsidRPr="00730618">
        <w:t xml:space="preserve"> Thapar – R.S. Sharma – Irfan Habib – </w:t>
      </w:r>
      <w:proofErr w:type="spellStart"/>
      <w:r w:rsidRPr="00730618">
        <w:t>Bipan</w:t>
      </w:r>
      <w:proofErr w:type="spellEnd"/>
      <w:r w:rsidRPr="00730618">
        <w:t xml:space="preserve"> Chandra</w:t>
      </w:r>
      <w:r w:rsidRPr="00730618">
        <w:rPr>
          <w:lang w:val="en-IN"/>
        </w:rPr>
        <w:t xml:space="preserve"> – </w:t>
      </w:r>
      <w:proofErr w:type="spellStart"/>
      <w:r w:rsidRPr="00730618">
        <w:rPr>
          <w:lang w:val="en-IN"/>
        </w:rPr>
        <w:t>Ranajit</w:t>
      </w:r>
      <w:proofErr w:type="spellEnd"/>
      <w:r w:rsidRPr="00730618">
        <w:rPr>
          <w:lang w:val="en-IN"/>
        </w:rPr>
        <w:t xml:space="preserve"> Guha  P.T. Srinivasa </w:t>
      </w:r>
      <w:proofErr w:type="spellStart"/>
      <w:r w:rsidRPr="00730618">
        <w:rPr>
          <w:lang w:val="en-IN"/>
        </w:rPr>
        <w:t>Iyyangar</w:t>
      </w:r>
      <w:proofErr w:type="spellEnd"/>
      <w:r w:rsidRPr="00730618">
        <w:rPr>
          <w:lang w:val="en-IN"/>
        </w:rPr>
        <w:t xml:space="preserve">– C.S. </w:t>
      </w:r>
      <w:proofErr w:type="spellStart"/>
      <w:r w:rsidRPr="00730618">
        <w:rPr>
          <w:lang w:val="en-IN"/>
        </w:rPr>
        <w:t>Srinivasachari</w:t>
      </w:r>
      <w:proofErr w:type="spellEnd"/>
      <w:r w:rsidRPr="00730618">
        <w:rPr>
          <w:lang w:val="en-IN"/>
        </w:rPr>
        <w:t xml:space="preserve"> – K.A. </w:t>
      </w:r>
      <w:proofErr w:type="spellStart"/>
      <w:r w:rsidRPr="00730618">
        <w:rPr>
          <w:lang w:val="en-IN"/>
        </w:rPr>
        <w:t>NilakantaSastri</w:t>
      </w:r>
      <w:proofErr w:type="spellEnd"/>
      <w:r w:rsidRPr="00730618">
        <w:rPr>
          <w:lang w:val="en-IN"/>
        </w:rPr>
        <w:t xml:space="preserve"> –  K.K. Pillai-N. Subramaniam – K.A. </w:t>
      </w:r>
      <w:proofErr w:type="spellStart"/>
      <w:r w:rsidRPr="00730618">
        <w:rPr>
          <w:lang w:val="en-IN"/>
        </w:rPr>
        <w:t>Rajayyan</w:t>
      </w:r>
      <w:proofErr w:type="spellEnd"/>
      <w:r w:rsidRPr="00730618">
        <w:rPr>
          <w:lang w:val="en-IN"/>
        </w:rPr>
        <w:t>- G. Venkatesan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UNIT V</w:t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  <w:r w:rsidRPr="00730618">
        <w:rPr>
          <w:b/>
          <w:bCs/>
        </w:rPr>
        <w:tab/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t>Repositories of Sources: Archaeological – Epigraphical – Numismatic – Material Remains – Literary – Oral Sources - Archival and Government Records – Use of Footnotes and Bibliography in writing assignments.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</w:pPr>
      <w:r w:rsidRPr="00730618">
        <w:rPr>
          <w:b/>
          <w:bCs/>
        </w:rPr>
        <w:t xml:space="preserve">Field Visit – </w:t>
      </w:r>
      <w:r w:rsidRPr="00730618">
        <w:t>Nearest archaeological/historical site, museum, archives and libraries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0618">
        <w:rPr>
          <w:b/>
          <w:bCs/>
        </w:rPr>
        <w:t>Field Report</w:t>
      </w:r>
    </w:p>
    <w:p w:rsidR="0031327F" w:rsidRDefault="0031327F" w:rsidP="0031327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LEARNING RESOURCES</w:t>
      </w:r>
    </w:p>
    <w:p w:rsidR="0031327F" w:rsidRPr="00730618" w:rsidRDefault="0031327F" w:rsidP="0031327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lastRenderedPageBreak/>
        <w:t>Recommended Books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E. </w:t>
      </w:r>
      <w:proofErr w:type="spellStart"/>
      <w:r w:rsidRPr="00730618">
        <w:t>Sreedharan</w:t>
      </w:r>
      <w:proofErr w:type="spellEnd"/>
      <w:r w:rsidRPr="00730618">
        <w:t xml:space="preserve">, </w:t>
      </w:r>
      <w:r w:rsidRPr="00730618">
        <w:rPr>
          <w:i/>
          <w:iCs/>
        </w:rPr>
        <w:t>A Textbook of Historiography, 500 BC to AD 2000,</w:t>
      </w:r>
      <w:r w:rsidRPr="00730618">
        <w:t xml:space="preserve"> Orient Longman, New Delhi, 2004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E.</w:t>
      </w:r>
      <w:proofErr w:type="gramStart"/>
      <w:r w:rsidRPr="00730618">
        <w:t>H.Carr</w:t>
      </w:r>
      <w:proofErr w:type="spellEnd"/>
      <w:proofErr w:type="gramEnd"/>
      <w:r w:rsidRPr="00730618">
        <w:t xml:space="preserve">, </w:t>
      </w:r>
      <w:r w:rsidRPr="00730618">
        <w:rPr>
          <w:i/>
          <w:iCs/>
        </w:rPr>
        <w:t>What is History?</w:t>
      </w:r>
      <w:r w:rsidRPr="00730618">
        <w:t>, Penguin Books Ltd., New Delhi, 2018.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>G. Venkatesan, A Study of Historiography (History of Historical Knowledge),V.C.Publications,2018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K. </w:t>
      </w:r>
      <w:proofErr w:type="spellStart"/>
      <w:r w:rsidRPr="00730618">
        <w:t>Rajayyan</w:t>
      </w:r>
      <w:proofErr w:type="spellEnd"/>
      <w:r w:rsidRPr="00730618">
        <w:t xml:space="preserve">, </w:t>
      </w:r>
      <w:r w:rsidRPr="00730618">
        <w:rPr>
          <w:i/>
          <w:iCs/>
        </w:rPr>
        <w:t>History in Theory and Method: A Study in Historiography</w:t>
      </w:r>
      <w:r w:rsidRPr="00730618">
        <w:t>, Raj Publications, Madurai, 1982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S.Manikam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On History &amp; Historiography, </w:t>
      </w:r>
      <w:proofErr w:type="spellStart"/>
      <w:r w:rsidRPr="00730618">
        <w:t>Padumam</w:t>
      </w:r>
      <w:proofErr w:type="spellEnd"/>
      <w:r w:rsidRPr="00730618">
        <w:t xml:space="preserve"> Publishers, Madurai</w:t>
      </w:r>
    </w:p>
    <w:p w:rsidR="0031327F" w:rsidRPr="00730618" w:rsidRDefault="0031327F" w:rsidP="003132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SheikAli</w:t>
      </w:r>
      <w:proofErr w:type="spellEnd"/>
      <w:r w:rsidRPr="00730618">
        <w:t xml:space="preserve">, </w:t>
      </w:r>
      <w:r w:rsidRPr="00730618">
        <w:rPr>
          <w:i/>
          <w:iCs/>
        </w:rPr>
        <w:t>History: Its Theory and Method</w:t>
      </w:r>
      <w:r w:rsidRPr="00730618">
        <w:t>, Laxmi Publications, 2019</w:t>
      </w:r>
    </w:p>
    <w:p w:rsidR="0031327F" w:rsidRPr="00730618" w:rsidRDefault="0031327F" w:rsidP="0031327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31327F" w:rsidRPr="00730618" w:rsidRDefault="0031327F" w:rsidP="003132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</w:pPr>
      <w:r w:rsidRPr="00730618">
        <w:t xml:space="preserve">John C.B. Webster, </w:t>
      </w:r>
      <w:r w:rsidRPr="00730618">
        <w:rPr>
          <w:i/>
          <w:iCs/>
        </w:rPr>
        <w:t>Studying History,</w:t>
      </w:r>
      <w:r w:rsidRPr="00730618">
        <w:t xml:space="preserve"> Primus Books, Delhi, 2019</w:t>
      </w:r>
    </w:p>
    <w:p w:rsidR="0031327F" w:rsidRPr="00730618" w:rsidRDefault="0031327F" w:rsidP="003132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MarcBloch</w:t>
      </w:r>
      <w:proofErr w:type="spellEnd"/>
      <w:r w:rsidRPr="00730618">
        <w:t xml:space="preserve">, </w:t>
      </w:r>
      <w:r w:rsidRPr="00730618">
        <w:rPr>
          <w:i/>
          <w:iCs/>
        </w:rPr>
        <w:t>The Historian’s Craft</w:t>
      </w:r>
      <w:r w:rsidRPr="00730618">
        <w:t xml:space="preserve">, </w:t>
      </w:r>
      <w:proofErr w:type="spellStart"/>
      <w:r w:rsidRPr="00730618">
        <w:t>Aakar</w:t>
      </w:r>
      <w:proofErr w:type="spellEnd"/>
      <w:r w:rsidRPr="00730618">
        <w:t xml:space="preserve"> Books, Delhi, 2017</w:t>
      </w:r>
    </w:p>
    <w:p w:rsidR="0031327F" w:rsidRPr="00730618" w:rsidRDefault="0031327F" w:rsidP="0031327F">
      <w:pPr>
        <w:pStyle w:val="ListParagraph"/>
        <w:numPr>
          <w:ilvl w:val="0"/>
          <w:numId w:val="13"/>
        </w:numPr>
        <w:spacing w:after="120" w:line="276" w:lineRule="auto"/>
        <w:jc w:val="both"/>
      </w:pPr>
      <w:proofErr w:type="spellStart"/>
      <w:r w:rsidRPr="00730618">
        <w:t>R.G.Collingwood</w:t>
      </w:r>
      <w:proofErr w:type="spellEnd"/>
      <w:r w:rsidRPr="00730618">
        <w:t xml:space="preserve">, </w:t>
      </w:r>
      <w:r w:rsidRPr="00730618">
        <w:rPr>
          <w:i/>
          <w:iCs/>
        </w:rPr>
        <w:t xml:space="preserve">The Idea of History, </w:t>
      </w:r>
      <w:r w:rsidRPr="00730618">
        <w:t>OUP, Delhi, 1994</w:t>
      </w:r>
    </w:p>
    <w:p w:rsidR="0031327F" w:rsidRPr="00730618" w:rsidRDefault="0031327F" w:rsidP="003132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730618">
        <w:t>Romila</w:t>
      </w:r>
      <w:proofErr w:type="spellEnd"/>
      <w:r w:rsidRPr="00730618">
        <w:t xml:space="preserve"> Thapar, </w:t>
      </w:r>
      <w:r w:rsidRPr="00730618">
        <w:rPr>
          <w:i/>
        </w:rPr>
        <w:t>History and Beyond,</w:t>
      </w:r>
      <w:r w:rsidRPr="00730618">
        <w:t xml:space="preserve"> Taylor and Francis, Oxford University of Press,</w:t>
      </w:r>
    </w:p>
    <w:p w:rsidR="0031327F" w:rsidRPr="00730618" w:rsidRDefault="0031327F" w:rsidP="0031327F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Web Resources</w:t>
      </w:r>
    </w:p>
    <w:p w:rsidR="0031327F" w:rsidRPr="00730618" w:rsidRDefault="0031327F" w:rsidP="0031327F">
      <w:pPr>
        <w:pStyle w:val="ListParagraph"/>
        <w:numPr>
          <w:ilvl w:val="0"/>
          <w:numId w:val="14"/>
        </w:numPr>
        <w:tabs>
          <w:tab w:val="left" w:pos="7656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</w:rPr>
      </w:pPr>
      <w:r w:rsidRPr="00730618">
        <w:t>https://archives.history.ac.uk/history-in-focus/Whatishistory/index.html</w:t>
      </w:r>
    </w:p>
    <w:p w:rsidR="0031327F" w:rsidRPr="00730618" w:rsidRDefault="00762EB5" w:rsidP="0031327F">
      <w:pPr>
        <w:pStyle w:val="ListParagraph"/>
        <w:numPr>
          <w:ilvl w:val="0"/>
          <w:numId w:val="14"/>
        </w:numPr>
        <w:tabs>
          <w:tab w:val="left" w:pos="7656"/>
        </w:tabs>
        <w:autoSpaceDE w:val="0"/>
        <w:autoSpaceDN w:val="0"/>
        <w:adjustRightInd w:val="0"/>
        <w:spacing w:after="120" w:line="276" w:lineRule="auto"/>
        <w:jc w:val="both"/>
      </w:pPr>
      <w:hyperlink r:id="rId13" w:history="1">
        <w:r w:rsidR="0031327F" w:rsidRPr="00730618">
          <w:rPr>
            <w:rStyle w:val="Hyperlink"/>
          </w:rPr>
          <w:t>http://d-nb.info</w:t>
        </w:r>
      </w:hyperlink>
    </w:p>
    <w:p w:rsidR="0031327F" w:rsidRPr="00730618" w:rsidRDefault="0031327F" w:rsidP="0031327F">
      <w:pPr>
        <w:pStyle w:val="ListParagraph"/>
        <w:tabs>
          <w:tab w:val="left" w:pos="7656"/>
        </w:tabs>
        <w:autoSpaceDE w:val="0"/>
        <w:autoSpaceDN w:val="0"/>
        <w:adjustRightInd w:val="0"/>
        <w:spacing w:after="120" w:line="276" w:lineRule="auto"/>
        <w:jc w:val="both"/>
      </w:pPr>
    </w:p>
    <w:p w:rsidR="0031327F" w:rsidRPr="00730618" w:rsidRDefault="0031327F" w:rsidP="0031327F">
      <w:pPr>
        <w:pStyle w:val="ListParagraph"/>
        <w:tabs>
          <w:tab w:val="left" w:pos="7656"/>
        </w:tabs>
        <w:autoSpaceDE w:val="0"/>
        <w:autoSpaceDN w:val="0"/>
        <w:adjustRightInd w:val="0"/>
        <w:spacing w:after="120" w:line="276" w:lineRule="auto"/>
        <w:jc w:val="both"/>
      </w:pPr>
    </w:p>
    <w:tbl>
      <w:tblPr>
        <w:tblW w:w="8925" w:type="dxa"/>
        <w:jc w:val="center"/>
        <w:tblLook w:val="04A0" w:firstRow="1" w:lastRow="0" w:firstColumn="1" w:lastColumn="0" w:noHBand="0" w:noVBand="1"/>
      </w:tblPr>
      <w:tblGrid>
        <w:gridCol w:w="1129"/>
        <w:gridCol w:w="6100"/>
        <w:gridCol w:w="1696"/>
      </w:tblGrid>
      <w:tr w:rsidR="0031327F" w:rsidRPr="00730618" w:rsidTr="005228E1">
        <w:trPr>
          <w:trHeight w:val="9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31327F" w:rsidRPr="00730618" w:rsidTr="005228E1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meaning and definition of history.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31327F" w:rsidRPr="00730618" w:rsidTr="005228E1">
        <w:trPr>
          <w:trHeight w:val="35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Explain the relationship between history and allied disciplines.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31327F" w:rsidRPr="00730618" w:rsidTr="005228E1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Illustrate the use of facts in writing history.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K3</w:t>
            </w:r>
          </w:p>
        </w:tc>
      </w:tr>
      <w:tr w:rsidR="0031327F" w:rsidRPr="00730618" w:rsidTr="005228E1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Examine the concept of causation in history.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K4</w:t>
            </w:r>
          </w:p>
        </w:tc>
      </w:tr>
      <w:tr w:rsidR="0031327F" w:rsidRPr="00730618" w:rsidTr="005228E1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CO 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Develop an essay based on sources using foot notes and bibliography.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K6</w:t>
            </w:r>
          </w:p>
        </w:tc>
      </w:tr>
    </w:tbl>
    <w:p w:rsidR="0031327F" w:rsidRPr="00730618" w:rsidRDefault="0031327F" w:rsidP="0031327F">
      <w:pPr>
        <w:spacing w:line="276" w:lineRule="auto"/>
        <w:jc w:val="center"/>
        <w:rPr>
          <w:b/>
        </w:rPr>
      </w:pPr>
    </w:p>
    <w:p w:rsidR="0031327F" w:rsidRPr="00730618" w:rsidRDefault="0031327F" w:rsidP="0031327F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1327F" w:rsidRPr="00730618" w:rsidTr="005228E1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31327F" w:rsidRPr="00730618" w:rsidTr="005228E1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1327F" w:rsidRPr="00730618" w:rsidTr="005228E1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1327F" w:rsidRPr="00730618" w:rsidRDefault="0031327F" w:rsidP="0031327F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31327F" w:rsidRDefault="0031327F" w:rsidP="0031327F">
      <w:pPr>
        <w:spacing w:line="276" w:lineRule="auto"/>
      </w:pPr>
      <w:r w:rsidRPr="00730618">
        <w:tab/>
      </w:r>
    </w:p>
    <w:p w:rsidR="0031327F" w:rsidRDefault="0031327F" w:rsidP="0031327F">
      <w:pPr>
        <w:spacing w:line="276" w:lineRule="auto"/>
      </w:pPr>
    </w:p>
    <w:p w:rsidR="0031327F" w:rsidRDefault="0031327F" w:rsidP="0031327F">
      <w:pPr>
        <w:spacing w:line="276" w:lineRule="auto"/>
      </w:pPr>
    </w:p>
    <w:p w:rsidR="0031327F" w:rsidRDefault="0031327F" w:rsidP="0031327F">
      <w:pPr>
        <w:spacing w:line="276" w:lineRule="auto"/>
      </w:pPr>
    </w:p>
    <w:p w:rsidR="0031327F" w:rsidRPr="00730618" w:rsidRDefault="0031327F" w:rsidP="0031327F">
      <w:pPr>
        <w:spacing w:line="276" w:lineRule="auto"/>
        <w:rPr>
          <w:b/>
          <w:bCs/>
        </w:rPr>
      </w:pPr>
    </w:p>
    <w:p w:rsidR="0031327F" w:rsidRPr="00730618" w:rsidRDefault="0031327F" w:rsidP="0031327F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31327F" w:rsidRPr="00730618" w:rsidTr="005228E1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31327F" w:rsidRPr="00730618" w:rsidTr="005228E1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31327F" w:rsidRPr="00730618" w:rsidTr="005228E1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31327F" w:rsidRPr="00730618" w:rsidTr="005228E1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7F" w:rsidRPr="00730618" w:rsidRDefault="0031327F" w:rsidP="005228E1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rPr>
          <w:b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rPr>
          <w:b/>
        </w:rPr>
      </w:pPr>
    </w:p>
    <w:p w:rsidR="0031327F" w:rsidRPr="00730618" w:rsidRDefault="0031327F" w:rsidP="0031327F">
      <w:pPr>
        <w:autoSpaceDE w:val="0"/>
        <w:autoSpaceDN w:val="0"/>
        <w:adjustRightInd w:val="0"/>
        <w:spacing w:line="276" w:lineRule="auto"/>
        <w:rPr>
          <w:b/>
        </w:rPr>
      </w:pPr>
    </w:p>
    <w:p w:rsidR="006779BA" w:rsidRDefault="006779BA" w:rsidP="00824E13">
      <w:pPr>
        <w:spacing w:line="276" w:lineRule="auto"/>
        <w:jc w:val="center"/>
        <w:rPr>
          <w:b/>
          <w:bCs/>
        </w:rPr>
      </w:pPr>
    </w:p>
    <w:p w:rsidR="00AC7BC6" w:rsidRDefault="00AC7BC6" w:rsidP="00824E13">
      <w:pPr>
        <w:spacing w:line="276" w:lineRule="auto"/>
        <w:jc w:val="center"/>
        <w:rPr>
          <w:b/>
          <w:bCs/>
        </w:rPr>
      </w:pPr>
    </w:p>
    <w:p w:rsidR="00AC7BC6" w:rsidRDefault="00AC7BC6" w:rsidP="00824E13">
      <w:pPr>
        <w:spacing w:line="276" w:lineRule="auto"/>
        <w:jc w:val="center"/>
        <w:rPr>
          <w:b/>
          <w:bCs/>
        </w:rPr>
      </w:pPr>
    </w:p>
    <w:p w:rsidR="0031327F" w:rsidRDefault="0031327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C7BC6" w:rsidRDefault="00AC7BC6" w:rsidP="00824E13">
      <w:pPr>
        <w:spacing w:line="276" w:lineRule="auto"/>
        <w:jc w:val="center"/>
        <w:rPr>
          <w:b/>
          <w:bCs/>
        </w:rPr>
      </w:pPr>
    </w:p>
    <w:p w:rsidR="006779BA" w:rsidRDefault="006779BA" w:rsidP="00824E13">
      <w:pPr>
        <w:spacing w:line="276" w:lineRule="auto"/>
        <w:jc w:val="center"/>
        <w:rPr>
          <w:b/>
          <w:bCs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218"/>
        <w:gridCol w:w="1826"/>
      </w:tblGrid>
      <w:tr w:rsidR="006779BA" w:rsidTr="00AC7BC6">
        <w:tc>
          <w:tcPr>
            <w:tcW w:w="2972" w:type="dxa"/>
          </w:tcPr>
          <w:p w:rsidR="006779BA" w:rsidRDefault="006779BA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:rsidR="006779BA" w:rsidRDefault="006779BA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Skill Enhancement Course-2(NME-II)</w:t>
            </w:r>
          </w:p>
          <w:p w:rsidR="006779BA" w:rsidRDefault="006779BA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IV</w:t>
            </w:r>
          </w:p>
        </w:tc>
        <w:tc>
          <w:tcPr>
            <w:tcW w:w="4218" w:type="dxa"/>
          </w:tcPr>
          <w:p w:rsidR="006779BA" w:rsidRDefault="006779BA" w:rsidP="00AC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BASIC JOURNALISM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6779BA" w:rsidRDefault="00AC7BC6" w:rsidP="00AC7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Theme="minorHAnsi"/>
                <w:b/>
                <w:bCs/>
                <w:lang w:bidi="ta-IN"/>
              </w:rPr>
              <w:t>(23UHISN</w:t>
            </w:r>
            <w:r w:rsidR="006779BA" w:rsidRPr="006779BA">
              <w:rPr>
                <w:rFonts w:eastAsiaTheme="minorHAnsi"/>
                <w:b/>
                <w:bCs/>
                <w:lang w:bidi="ta-IN"/>
              </w:rPr>
              <w:t>26)</w:t>
            </w:r>
          </w:p>
          <w:p w:rsidR="006779BA" w:rsidRDefault="006779BA" w:rsidP="00AC7BC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26" w:type="dxa"/>
          </w:tcPr>
          <w:p w:rsidR="006779BA" w:rsidRDefault="006779BA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2</w:t>
            </w:r>
          </w:p>
          <w:p w:rsidR="006779BA" w:rsidRDefault="006779BA" w:rsidP="00AC7BC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2/W</w:t>
            </w:r>
          </w:p>
        </w:tc>
      </w:tr>
    </w:tbl>
    <w:p w:rsidR="00824E13" w:rsidRPr="006779BA" w:rsidRDefault="00824E13" w:rsidP="006779BA">
      <w:pPr>
        <w:spacing w:line="276" w:lineRule="auto"/>
        <w:rPr>
          <w:b/>
          <w:bCs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850"/>
        <w:gridCol w:w="8130"/>
      </w:tblGrid>
      <w:tr w:rsidR="00824E13" w:rsidRPr="00730618" w:rsidTr="00824E13">
        <w:trPr>
          <w:trHeight w:val="315"/>
        </w:trPr>
        <w:tc>
          <w:tcPr>
            <w:tcW w:w="8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Learning Objectives</w:t>
            </w:r>
          </w:p>
        </w:tc>
      </w:tr>
      <w:tr w:rsidR="00824E13" w:rsidRPr="00730618" w:rsidTr="00824E13">
        <w:trPr>
          <w:trHeight w:val="8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S. No.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The learning objectives are to impart:</w:t>
            </w:r>
          </w:p>
        </w:tc>
      </w:tr>
      <w:tr w:rsidR="00824E13" w:rsidRPr="00730618" w:rsidTr="00824E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the definition, types, and determinants of news</w:t>
            </w:r>
          </w:p>
        </w:tc>
      </w:tr>
      <w:tr w:rsidR="00824E13" w:rsidRPr="00730618" w:rsidTr="00824E13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 xml:space="preserve">Knowledge about </w:t>
            </w:r>
            <w:proofErr w:type="spellStart"/>
            <w:r w:rsidRPr="00730618">
              <w:rPr>
                <w:rFonts w:eastAsia="Times New Roman"/>
                <w:color w:val="000000"/>
                <w:lang w:eastAsia="en-GB"/>
              </w:rPr>
              <w:t>news paper</w:t>
            </w:r>
            <w:proofErr w:type="spellEnd"/>
            <w:r w:rsidRPr="00730618">
              <w:rPr>
                <w:rFonts w:eastAsia="Times New Roman"/>
                <w:color w:val="000000"/>
                <w:lang w:eastAsia="en-GB"/>
              </w:rPr>
              <w:t xml:space="preserve"> organization structure</w:t>
            </w:r>
          </w:p>
        </w:tc>
      </w:tr>
      <w:tr w:rsidR="00824E13" w:rsidRPr="00730618" w:rsidTr="00824E1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about the role, qualities, and responsibilities of a reporter</w:t>
            </w:r>
          </w:p>
        </w:tc>
      </w:tr>
      <w:tr w:rsidR="00824E13" w:rsidRPr="00730618" w:rsidTr="00824E1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Knowledge about reporting and writing</w:t>
            </w:r>
          </w:p>
        </w:tc>
      </w:tr>
      <w:tr w:rsidR="00824E13" w:rsidRPr="00730618" w:rsidTr="00824E1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Understanding of the role, qualities, and responsibilities of an editor.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jc w:val="both"/>
      </w:pPr>
      <w:r w:rsidRPr="00730618">
        <w:t xml:space="preserve">Definition of News – Types of News – Determinants of News – News Evaluation 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</w:pPr>
      <w:r w:rsidRPr="00730618">
        <w:rPr>
          <w:b/>
        </w:rPr>
        <w:t>Unit II</w:t>
      </w:r>
    </w:p>
    <w:p w:rsidR="00824E13" w:rsidRDefault="00824E13" w:rsidP="00824E13">
      <w:pPr>
        <w:spacing w:line="276" w:lineRule="auto"/>
        <w:jc w:val="both"/>
      </w:pPr>
      <w:r w:rsidRPr="00730618">
        <w:t>Newspaper Organization Structure – News Sources and Agencies – Target audience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III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jc w:val="both"/>
      </w:pPr>
      <w:r w:rsidRPr="00730618">
        <w:t>Role, Qualities and Responsibilities of a Reporter – Lead Writing – News Pegs – Developing a News Story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both"/>
        <w:rPr>
          <w:b/>
        </w:rPr>
      </w:pPr>
      <w:r w:rsidRPr="00730618">
        <w:rPr>
          <w:b/>
        </w:rPr>
        <w:t>Unit IV</w:t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  <w:r w:rsidRPr="00730618">
        <w:rPr>
          <w:b/>
        </w:rPr>
        <w:tab/>
      </w:r>
    </w:p>
    <w:p w:rsidR="00824E13" w:rsidRDefault="00824E13" w:rsidP="00824E13">
      <w:pPr>
        <w:spacing w:line="276" w:lineRule="auto"/>
        <w:jc w:val="both"/>
      </w:pPr>
      <w:r w:rsidRPr="00730618">
        <w:t>Interviews – Interpretative Reporting – Investigative Reporting – Reviews – Feature Writing – Travelogues – Web Writing</w:t>
      </w:r>
    </w:p>
    <w:p w:rsidR="00730618" w:rsidRPr="00730618" w:rsidRDefault="00730618" w:rsidP="00824E13">
      <w:pPr>
        <w:spacing w:line="276" w:lineRule="auto"/>
        <w:jc w:val="both"/>
      </w:pP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Unit V</w:t>
      </w:r>
    </w:p>
    <w:p w:rsidR="00824E13" w:rsidRPr="00730618" w:rsidRDefault="00824E13" w:rsidP="00824E13">
      <w:pPr>
        <w:spacing w:line="276" w:lineRule="auto"/>
        <w:jc w:val="both"/>
      </w:pPr>
      <w:r w:rsidRPr="00730618">
        <w:t>Role, Qualities and Functions of an Editor – Headlines – Layout – Placement of Photographs – Caption Writing – Infographics</w:t>
      </w:r>
    </w:p>
    <w:p w:rsidR="009C6ECC" w:rsidRDefault="009C6ECC" w:rsidP="00824E13">
      <w:pPr>
        <w:spacing w:after="120" w:line="276" w:lineRule="auto"/>
        <w:jc w:val="both"/>
        <w:rPr>
          <w:b/>
        </w:rPr>
      </w:pP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LEARNING RESOURCES</w:t>
      </w:r>
    </w:p>
    <w:p w:rsidR="00824E13" w:rsidRPr="00730618" w:rsidRDefault="00824E13" w:rsidP="00824E13">
      <w:pPr>
        <w:spacing w:after="120" w:line="276" w:lineRule="auto"/>
        <w:jc w:val="both"/>
        <w:rPr>
          <w:b/>
        </w:rPr>
      </w:pPr>
      <w:r w:rsidRPr="00730618">
        <w:rPr>
          <w:b/>
        </w:rPr>
        <w:t>Recommended Books</w:t>
      </w:r>
    </w:p>
    <w:p w:rsidR="00824E13" w:rsidRPr="00730618" w:rsidRDefault="00824E13" w:rsidP="00A41D4E">
      <w:pPr>
        <w:pStyle w:val="ListParagraph"/>
        <w:numPr>
          <w:ilvl w:val="0"/>
          <w:numId w:val="22"/>
        </w:numPr>
        <w:spacing w:after="120" w:line="276" w:lineRule="auto"/>
        <w:jc w:val="both"/>
      </w:pPr>
      <w:r w:rsidRPr="00730618">
        <w:t xml:space="preserve">K.M. Shrivastava, </w:t>
      </w:r>
      <w:r w:rsidRPr="00730618">
        <w:rPr>
          <w:i/>
          <w:iCs/>
        </w:rPr>
        <w:t>News Reporting and Editing,</w:t>
      </w:r>
      <w:r w:rsidRPr="00730618">
        <w:t xml:space="preserve"> Sterling Pub. Pvt. Ltd., New Delhi, 1991</w:t>
      </w:r>
    </w:p>
    <w:p w:rsidR="00824E13" w:rsidRPr="00730618" w:rsidRDefault="00824E13" w:rsidP="00A41D4E">
      <w:pPr>
        <w:pStyle w:val="ListParagraph"/>
        <w:numPr>
          <w:ilvl w:val="0"/>
          <w:numId w:val="22"/>
        </w:numPr>
        <w:spacing w:after="120" w:line="276" w:lineRule="auto"/>
        <w:jc w:val="both"/>
      </w:pPr>
      <w:r w:rsidRPr="00730618">
        <w:t xml:space="preserve">M.K. Verma, </w:t>
      </w:r>
      <w:r w:rsidRPr="00730618">
        <w:rPr>
          <w:i/>
          <w:iCs/>
        </w:rPr>
        <w:t xml:space="preserve">News Reporting and Editing, </w:t>
      </w:r>
      <w:r w:rsidRPr="00730618">
        <w:t>APH Publishing Corporation, New Delhi, 2009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References</w:t>
      </w:r>
    </w:p>
    <w:p w:rsidR="00824E13" w:rsidRPr="00730618" w:rsidRDefault="00824E13" w:rsidP="00A41D4E">
      <w:pPr>
        <w:pStyle w:val="ListParagraph"/>
        <w:numPr>
          <w:ilvl w:val="0"/>
          <w:numId w:val="23"/>
        </w:numPr>
        <w:spacing w:after="120" w:line="276" w:lineRule="auto"/>
        <w:jc w:val="both"/>
      </w:pPr>
      <w:r w:rsidRPr="00730618">
        <w:t xml:space="preserve">Graham Greer, </w:t>
      </w:r>
      <w:r w:rsidRPr="00730618">
        <w:rPr>
          <w:i/>
          <w:iCs/>
        </w:rPr>
        <w:t>A New Introduction to Journalism,</w:t>
      </w:r>
      <w:r w:rsidRPr="00730618">
        <w:t xml:space="preserve"> Juta and Co. Ltd., Kenwyn, South Africa, 1999</w:t>
      </w:r>
    </w:p>
    <w:p w:rsidR="00824E13" w:rsidRPr="00730618" w:rsidRDefault="00824E13" w:rsidP="00A41D4E">
      <w:pPr>
        <w:pStyle w:val="ListParagraph"/>
        <w:numPr>
          <w:ilvl w:val="0"/>
          <w:numId w:val="23"/>
        </w:numPr>
        <w:spacing w:after="120" w:line="276" w:lineRule="auto"/>
        <w:jc w:val="both"/>
      </w:pPr>
      <w:r w:rsidRPr="00730618">
        <w:t xml:space="preserve">Carole Fleming, et.al., </w:t>
      </w:r>
      <w:r w:rsidRPr="00730618">
        <w:rPr>
          <w:i/>
          <w:iCs/>
        </w:rPr>
        <w:t xml:space="preserve">An Introduction to Journalism, </w:t>
      </w:r>
      <w:r w:rsidRPr="00730618">
        <w:t>SAGE Publications Ltd., New Delhi, 2006</w:t>
      </w:r>
    </w:p>
    <w:p w:rsidR="00824E13" w:rsidRPr="00730618" w:rsidRDefault="00824E13" w:rsidP="00A41D4E">
      <w:pPr>
        <w:pStyle w:val="ListParagraph"/>
        <w:numPr>
          <w:ilvl w:val="0"/>
          <w:numId w:val="23"/>
        </w:numPr>
        <w:spacing w:after="120" w:line="276" w:lineRule="auto"/>
        <w:jc w:val="both"/>
      </w:pPr>
      <w:proofErr w:type="spellStart"/>
      <w:r w:rsidRPr="00730618">
        <w:lastRenderedPageBreak/>
        <w:t>Barun</w:t>
      </w:r>
      <w:proofErr w:type="spellEnd"/>
      <w:r w:rsidRPr="00730618">
        <w:t xml:space="preserve"> Roy, </w:t>
      </w:r>
      <w:r w:rsidRPr="00730618">
        <w:rPr>
          <w:i/>
          <w:iCs/>
        </w:rPr>
        <w:t xml:space="preserve">Beginners’ Guide to Journalism and Mass Communication, </w:t>
      </w:r>
      <w:proofErr w:type="spellStart"/>
      <w:r w:rsidRPr="00730618">
        <w:t>Pustak</w:t>
      </w:r>
      <w:proofErr w:type="spellEnd"/>
      <w:r w:rsidRPr="00730618">
        <w:t xml:space="preserve"> Mahal, Delhi, 2013</w:t>
      </w:r>
    </w:p>
    <w:p w:rsidR="00824E13" w:rsidRPr="00730618" w:rsidRDefault="00824E13" w:rsidP="00824E13">
      <w:pPr>
        <w:spacing w:after="120" w:line="276" w:lineRule="auto"/>
        <w:jc w:val="both"/>
        <w:rPr>
          <w:b/>
          <w:bCs/>
        </w:rPr>
      </w:pPr>
      <w:r w:rsidRPr="00730618">
        <w:rPr>
          <w:b/>
          <w:bCs/>
        </w:rPr>
        <w:t>Web Resources</w:t>
      </w:r>
    </w:p>
    <w:p w:rsidR="00824E13" w:rsidRPr="00730618" w:rsidRDefault="00824E13" w:rsidP="00A41D4E">
      <w:pPr>
        <w:pStyle w:val="ListParagraph"/>
        <w:numPr>
          <w:ilvl w:val="0"/>
          <w:numId w:val="21"/>
        </w:numPr>
        <w:spacing w:after="120" w:line="276" w:lineRule="auto"/>
        <w:jc w:val="both"/>
      </w:pPr>
      <w:r w:rsidRPr="00730618">
        <w:t>https://www.americanpressinstitute.org/journalism-essentials/what-is-journalism/</w:t>
      </w:r>
    </w:p>
    <w:p w:rsidR="00824E13" w:rsidRPr="00730618" w:rsidRDefault="00824E13" w:rsidP="00A41D4E">
      <w:pPr>
        <w:pStyle w:val="ListParagraph"/>
        <w:numPr>
          <w:ilvl w:val="0"/>
          <w:numId w:val="21"/>
        </w:numPr>
        <w:spacing w:after="120" w:line="276" w:lineRule="auto"/>
        <w:jc w:val="both"/>
      </w:pPr>
      <w:r w:rsidRPr="00730618">
        <w:t>https://owl.purdue.edu/owl/subject_specific_writing/journalism_and_journalistic_writing/index.html</w:t>
      </w:r>
    </w:p>
    <w:p w:rsidR="00824E13" w:rsidRPr="00730618" w:rsidRDefault="00824E13" w:rsidP="00824E13">
      <w:pPr>
        <w:spacing w:after="120" w:line="276" w:lineRule="auto"/>
        <w:jc w:val="both"/>
      </w:pPr>
    </w:p>
    <w:p w:rsidR="00824E13" w:rsidRPr="00730618" w:rsidRDefault="00824E13" w:rsidP="00824E13">
      <w:pPr>
        <w:spacing w:after="120" w:line="276" w:lineRule="auto"/>
        <w:jc w:val="both"/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966"/>
        <w:gridCol w:w="1203"/>
      </w:tblGrid>
      <w:tr w:rsidR="00824E13" w:rsidRPr="00730618" w:rsidTr="00824E13">
        <w:trPr>
          <w:trHeight w:val="630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No.</w:t>
            </w:r>
          </w:p>
        </w:tc>
        <w:tc>
          <w:tcPr>
            <w:tcW w:w="596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Course Outcomes</w:t>
            </w:r>
          </w:p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The students on completion of the course will be able to: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Cognitive Level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1</w:t>
            </w:r>
          </w:p>
        </w:tc>
        <w:tc>
          <w:tcPr>
            <w:tcW w:w="5966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Describe the types and determinants of news.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K1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2</w:t>
            </w:r>
          </w:p>
        </w:tc>
        <w:tc>
          <w:tcPr>
            <w:tcW w:w="5966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Elaborate the newspaper organization structure.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3</w:t>
            </w:r>
          </w:p>
        </w:tc>
        <w:tc>
          <w:tcPr>
            <w:tcW w:w="5966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Elaborate the role, qualities, and responsibilities of a reporter.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4</w:t>
            </w:r>
          </w:p>
        </w:tc>
        <w:tc>
          <w:tcPr>
            <w:tcW w:w="5966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Explain the types of reporting.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  <w:tr w:rsidR="00824E13" w:rsidRPr="00730618" w:rsidTr="00824E13">
        <w:trPr>
          <w:trHeight w:val="315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30618">
              <w:rPr>
                <w:rFonts w:eastAsia="Times New Roman"/>
                <w:b/>
                <w:bCs/>
                <w:color w:val="000000"/>
                <w:lang w:eastAsia="en-GB"/>
              </w:rPr>
              <w:t>CO 5</w:t>
            </w:r>
          </w:p>
        </w:tc>
        <w:tc>
          <w:tcPr>
            <w:tcW w:w="5966" w:type="dxa"/>
            <w:shd w:val="clear" w:color="auto" w:fill="auto"/>
            <w:noWrap/>
            <w:vAlign w:val="center"/>
          </w:tcPr>
          <w:p w:rsidR="00824E13" w:rsidRPr="00730618" w:rsidRDefault="00824E13" w:rsidP="00824E13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Discuss the role, qualities, and responsibilities of an editor.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30618">
              <w:rPr>
                <w:rFonts w:eastAsia="Times New Roman"/>
                <w:color w:val="000000"/>
                <w:lang w:eastAsia="en-GB"/>
              </w:rPr>
              <w:t>K2</w:t>
            </w:r>
          </w:p>
        </w:tc>
      </w:tr>
    </w:tbl>
    <w:p w:rsidR="00824E13" w:rsidRPr="00730618" w:rsidRDefault="00824E13" w:rsidP="00824E13">
      <w:pPr>
        <w:spacing w:line="276" w:lineRule="auto"/>
        <w:jc w:val="both"/>
      </w:pP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Outcomes</w:t>
      </w:r>
    </w:p>
    <w:tbl>
      <w:tblPr>
        <w:tblW w:w="7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0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824E13" w:rsidRPr="00730618" w:rsidTr="00824E13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PO 8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p w:rsidR="00824E13" w:rsidRPr="00730618" w:rsidRDefault="00824E13" w:rsidP="00824E13">
      <w:pPr>
        <w:spacing w:line="276" w:lineRule="auto"/>
        <w:rPr>
          <w:b/>
          <w:bCs/>
        </w:rPr>
      </w:pPr>
      <w:r w:rsidRPr="00730618">
        <w:tab/>
      </w:r>
    </w:p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CO Mapping with Programme Specific Outcomes</w:t>
      </w:r>
    </w:p>
    <w:tbl>
      <w:tblPr>
        <w:tblW w:w="7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0"/>
        <w:gridCol w:w="1223"/>
        <w:gridCol w:w="1232"/>
        <w:gridCol w:w="1221"/>
        <w:gridCol w:w="1193"/>
        <w:gridCol w:w="1399"/>
      </w:tblGrid>
      <w:tr w:rsidR="00824E13" w:rsidRPr="00730618" w:rsidTr="00824E13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PSO 5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CO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15</w:t>
            </w:r>
          </w:p>
        </w:tc>
      </w:tr>
      <w:tr w:rsidR="00824E13" w:rsidRPr="00730618" w:rsidTr="00824E13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  <w:rPr>
                <w:b/>
              </w:rPr>
            </w:pPr>
            <w:r w:rsidRPr="00730618">
              <w:rPr>
                <w:b/>
              </w:rPr>
              <w:t>Average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E13" w:rsidRPr="00730618" w:rsidRDefault="00824E13" w:rsidP="00824E13">
            <w:pPr>
              <w:spacing w:line="276" w:lineRule="auto"/>
              <w:jc w:val="center"/>
            </w:pPr>
            <w:r w:rsidRPr="00730618">
              <w:t>3</w:t>
            </w:r>
          </w:p>
        </w:tc>
      </w:tr>
    </w:tbl>
    <w:p w:rsidR="00824E13" w:rsidRPr="00730618" w:rsidRDefault="00824E13" w:rsidP="00824E13">
      <w:pPr>
        <w:spacing w:line="276" w:lineRule="auto"/>
        <w:jc w:val="center"/>
        <w:rPr>
          <w:b/>
        </w:rPr>
      </w:pPr>
      <w:r w:rsidRPr="00730618">
        <w:rPr>
          <w:b/>
        </w:rPr>
        <w:t>S-Strong (3)</w:t>
      </w:r>
      <w:r w:rsidRPr="00730618">
        <w:rPr>
          <w:b/>
        </w:rPr>
        <w:tab/>
      </w:r>
      <w:r w:rsidRPr="00730618">
        <w:rPr>
          <w:b/>
        </w:rPr>
        <w:tab/>
        <w:t>M-Medium (2)</w:t>
      </w:r>
      <w:r w:rsidRPr="00730618">
        <w:rPr>
          <w:b/>
        </w:rPr>
        <w:tab/>
        <w:t>L-Low (1)</w:t>
      </w:r>
    </w:p>
    <w:sectPr w:rsidR="00824E13" w:rsidRPr="00730618" w:rsidSect="008657FA">
      <w:pgSz w:w="11906" w:h="16838" w:code="9"/>
      <w:pgMar w:top="709" w:right="1440" w:bottom="1440" w:left="1440" w:header="72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B5" w:rsidRDefault="00762EB5" w:rsidP="00420A2B">
      <w:r>
        <w:separator/>
      </w:r>
    </w:p>
  </w:endnote>
  <w:endnote w:type="continuationSeparator" w:id="0">
    <w:p w:rsidR="00762EB5" w:rsidRDefault="00762EB5" w:rsidP="004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Regular">
    <w:altName w:val="Latha"/>
    <w:charset w:val="01"/>
    <w:family w:val="auto"/>
    <w:pitch w:val="variable"/>
    <w:sig w:usb0="001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B5" w:rsidRDefault="00762EB5" w:rsidP="00420A2B">
      <w:r>
        <w:separator/>
      </w:r>
    </w:p>
  </w:footnote>
  <w:footnote w:type="continuationSeparator" w:id="0">
    <w:p w:rsidR="00762EB5" w:rsidRDefault="00762EB5" w:rsidP="0042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CEE"/>
    <w:multiLevelType w:val="hybridMultilevel"/>
    <w:tmpl w:val="6934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94E"/>
    <w:multiLevelType w:val="hybridMultilevel"/>
    <w:tmpl w:val="8D28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E2D"/>
    <w:multiLevelType w:val="hybridMultilevel"/>
    <w:tmpl w:val="F9F6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2EB"/>
    <w:multiLevelType w:val="hybridMultilevel"/>
    <w:tmpl w:val="B9B2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906"/>
    <w:multiLevelType w:val="hybridMultilevel"/>
    <w:tmpl w:val="A71E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2064"/>
    <w:multiLevelType w:val="hybridMultilevel"/>
    <w:tmpl w:val="AEBE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656E"/>
    <w:multiLevelType w:val="hybridMultilevel"/>
    <w:tmpl w:val="0B7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4CB3"/>
    <w:multiLevelType w:val="hybridMultilevel"/>
    <w:tmpl w:val="79AC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F3E"/>
    <w:multiLevelType w:val="hybridMultilevel"/>
    <w:tmpl w:val="E95E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3E90"/>
    <w:multiLevelType w:val="hybridMultilevel"/>
    <w:tmpl w:val="C8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2D0"/>
    <w:multiLevelType w:val="hybridMultilevel"/>
    <w:tmpl w:val="90A6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C04"/>
    <w:multiLevelType w:val="hybridMultilevel"/>
    <w:tmpl w:val="344E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684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956C2"/>
    <w:multiLevelType w:val="hybridMultilevel"/>
    <w:tmpl w:val="530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FA3"/>
    <w:multiLevelType w:val="hybridMultilevel"/>
    <w:tmpl w:val="2B22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5D51"/>
    <w:multiLevelType w:val="hybridMultilevel"/>
    <w:tmpl w:val="7492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7E0E"/>
    <w:multiLevelType w:val="hybridMultilevel"/>
    <w:tmpl w:val="6410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F3E60"/>
    <w:multiLevelType w:val="hybridMultilevel"/>
    <w:tmpl w:val="44F6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10E4"/>
    <w:multiLevelType w:val="hybridMultilevel"/>
    <w:tmpl w:val="3DE4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2C3"/>
    <w:multiLevelType w:val="hybridMultilevel"/>
    <w:tmpl w:val="0B66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707F"/>
    <w:multiLevelType w:val="hybridMultilevel"/>
    <w:tmpl w:val="266C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3F68"/>
    <w:multiLevelType w:val="hybridMultilevel"/>
    <w:tmpl w:val="6026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0BDB"/>
    <w:multiLevelType w:val="hybridMultilevel"/>
    <w:tmpl w:val="494C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52173"/>
    <w:multiLevelType w:val="hybridMultilevel"/>
    <w:tmpl w:val="3284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1697"/>
    <w:multiLevelType w:val="hybridMultilevel"/>
    <w:tmpl w:val="A240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51502"/>
    <w:multiLevelType w:val="hybridMultilevel"/>
    <w:tmpl w:val="AFD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749B"/>
    <w:multiLevelType w:val="hybridMultilevel"/>
    <w:tmpl w:val="7DB4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787C"/>
    <w:multiLevelType w:val="hybridMultilevel"/>
    <w:tmpl w:val="190E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2DBE"/>
    <w:multiLevelType w:val="hybridMultilevel"/>
    <w:tmpl w:val="F9F02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3C9A"/>
    <w:multiLevelType w:val="hybridMultilevel"/>
    <w:tmpl w:val="346A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31467"/>
    <w:multiLevelType w:val="hybridMultilevel"/>
    <w:tmpl w:val="C47C5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72276"/>
    <w:multiLevelType w:val="hybridMultilevel"/>
    <w:tmpl w:val="73CE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C7A42"/>
    <w:multiLevelType w:val="hybridMultilevel"/>
    <w:tmpl w:val="FF5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72C1C"/>
    <w:multiLevelType w:val="hybridMultilevel"/>
    <w:tmpl w:val="15802348"/>
    <w:lvl w:ilvl="0" w:tplc="58F66BDA">
      <w:start w:val="1"/>
      <w:numFmt w:val="decimal"/>
      <w:pStyle w:val="BullF7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3" w15:restartNumberingAfterBreak="0">
    <w:nsid w:val="7BBF1B28"/>
    <w:multiLevelType w:val="hybridMultilevel"/>
    <w:tmpl w:val="0910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44E0"/>
    <w:multiLevelType w:val="hybridMultilevel"/>
    <w:tmpl w:val="F63A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29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27"/>
  </w:num>
  <w:num w:numId="20">
    <w:abstractNumId w:val="10"/>
  </w:num>
  <w:num w:numId="21">
    <w:abstractNumId w:val="2"/>
  </w:num>
  <w:num w:numId="22">
    <w:abstractNumId w:val="28"/>
  </w:num>
  <w:num w:numId="23">
    <w:abstractNumId w:val="23"/>
  </w:num>
  <w:num w:numId="24">
    <w:abstractNumId w:val="30"/>
  </w:num>
  <w:num w:numId="25">
    <w:abstractNumId w:val="12"/>
  </w:num>
  <w:num w:numId="26">
    <w:abstractNumId w:val="6"/>
  </w:num>
  <w:num w:numId="27">
    <w:abstractNumId w:val="33"/>
  </w:num>
  <w:num w:numId="28">
    <w:abstractNumId w:val="34"/>
  </w:num>
  <w:num w:numId="29">
    <w:abstractNumId w:val="19"/>
  </w:num>
  <w:num w:numId="30">
    <w:abstractNumId w:val="21"/>
  </w:num>
  <w:num w:numId="31">
    <w:abstractNumId w:val="22"/>
  </w:num>
  <w:num w:numId="32">
    <w:abstractNumId w:val="32"/>
  </w:num>
  <w:num w:numId="33">
    <w:abstractNumId w:val="0"/>
  </w:num>
  <w:num w:numId="34">
    <w:abstractNumId w:val="31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7D"/>
    <w:rsid w:val="0002797A"/>
    <w:rsid w:val="000964CE"/>
    <w:rsid w:val="000A0D3D"/>
    <w:rsid w:val="000D6004"/>
    <w:rsid w:val="000E42EF"/>
    <w:rsid w:val="00146BA9"/>
    <w:rsid w:val="0015495C"/>
    <w:rsid w:val="001D05F0"/>
    <w:rsid w:val="001F24EA"/>
    <w:rsid w:val="002214D0"/>
    <w:rsid w:val="002703F4"/>
    <w:rsid w:val="002921A4"/>
    <w:rsid w:val="002B2721"/>
    <w:rsid w:val="0031327F"/>
    <w:rsid w:val="003314E8"/>
    <w:rsid w:val="00356465"/>
    <w:rsid w:val="003661BB"/>
    <w:rsid w:val="00390486"/>
    <w:rsid w:val="003E1F9C"/>
    <w:rsid w:val="003E71CF"/>
    <w:rsid w:val="00403C8F"/>
    <w:rsid w:val="00420A2B"/>
    <w:rsid w:val="00436BBC"/>
    <w:rsid w:val="004533F0"/>
    <w:rsid w:val="004B0864"/>
    <w:rsid w:val="0050226B"/>
    <w:rsid w:val="005064E8"/>
    <w:rsid w:val="005659B8"/>
    <w:rsid w:val="00574303"/>
    <w:rsid w:val="00576BBE"/>
    <w:rsid w:val="005A5B57"/>
    <w:rsid w:val="005B7403"/>
    <w:rsid w:val="005F6590"/>
    <w:rsid w:val="00613B06"/>
    <w:rsid w:val="0061447B"/>
    <w:rsid w:val="00623ABD"/>
    <w:rsid w:val="00671C33"/>
    <w:rsid w:val="006779BA"/>
    <w:rsid w:val="006810EC"/>
    <w:rsid w:val="006C440C"/>
    <w:rsid w:val="00703F53"/>
    <w:rsid w:val="00730618"/>
    <w:rsid w:val="00762EB5"/>
    <w:rsid w:val="00781D59"/>
    <w:rsid w:val="00794112"/>
    <w:rsid w:val="007B5441"/>
    <w:rsid w:val="007C74E6"/>
    <w:rsid w:val="00811939"/>
    <w:rsid w:val="00824E13"/>
    <w:rsid w:val="008610A6"/>
    <w:rsid w:val="008657FA"/>
    <w:rsid w:val="0086587E"/>
    <w:rsid w:val="00900569"/>
    <w:rsid w:val="00912D62"/>
    <w:rsid w:val="0091799D"/>
    <w:rsid w:val="009470CB"/>
    <w:rsid w:val="00993814"/>
    <w:rsid w:val="009B7C0F"/>
    <w:rsid w:val="009C6ECC"/>
    <w:rsid w:val="00A226F3"/>
    <w:rsid w:val="00A26FA1"/>
    <w:rsid w:val="00A368F8"/>
    <w:rsid w:val="00A41D4E"/>
    <w:rsid w:val="00A468BA"/>
    <w:rsid w:val="00AC7BC6"/>
    <w:rsid w:val="00B454DB"/>
    <w:rsid w:val="00BA4F8F"/>
    <w:rsid w:val="00BD439D"/>
    <w:rsid w:val="00C25ED0"/>
    <w:rsid w:val="00CB364A"/>
    <w:rsid w:val="00CB5B7D"/>
    <w:rsid w:val="00D21390"/>
    <w:rsid w:val="00D339C8"/>
    <w:rsid w:val="00D46997"/>
    <w:rsid w:val="00D51AD8"/>
    <w:rsid w:val="00D53056"/>
    <w:rsid w:val="00D64E30"/>
    <w:rsid w:val="00D742AC"/>
    <w:rsid w:val="00D74AEE"/>
    <w:rsid w:val="00D77C68"/>
    <w:rsid w:val="00D84270"/>
    <w:rsid w:val="00DA27FC"/>
    <w:rsid w:val="00DA74E7"/>
    <w:rsid w:val="00DD7655"/>
    <w:rsid w:val="00DE1D20"/>
    <w:rsid w:val="00E51174"/>
    <w:rsid w:val="00EA5DF0"/>
    <w:rsid w:val="00EB15D5"/>
    <w:rsid w:val="00EB6797"/>
    <w:rsid w:val="00EE1439"/>
    <w:rsid w:val="00F30057"/>
    <w:rsid w:val="00F51B0F"/>
    <w:rsid w:val="00F64E96"/>
    <w:rsid w:val="00F65007"/>
    <w:rsid w:val="00F87935"/>
    <w:rsid w:val="00F91D10"/>
    <w:rsid w:val="00FB404E"/>
    <w:rsid w:val="00FC7C5F"/>
    <w:rsid w:val="00FD07C0"/>
    <w:rsid w:val="00FE70B8"/>
    <w:rsid w:val="00FF3E4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5FCCC-4E2C-4BAF-807B-20A6F16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E1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CB5B7D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CB5B7D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CB5B7D"/>
    <w:rPr>
      <w:rFonts w:ascii="Arial" w:eastAsia="SimSun" w:hAnsi="Arial" w:cs="Arial"/>
      <w:b/>
      <w:bCs/>
      <w:caps/>
      <w:noProof/>
      <w:sz w:val="21"/>
      <w:lang w:bidi="ar-SA"/>
    </w:rPr>
  </w:style>
  <w:style w:type="character" w:customStyle="1" w:styleId="F5Char">
    <w:name w:val="F5 Char"/>
    <w:link w:val="F5"/>
    <w:rsid w:val="00CB5B7D"/>
    <w:rPr>
      <w:rFonts w:ascii="Arial" w:eastAsia="Times New Roman" w:hAnsi="Arial" w:cs="Times New Roman"/>
      <w:b/>
      <w:bCs/>
      <w:noProof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CB5B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4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24E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E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E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bidi="ta-IN"/>
    </w:rPr>
  </w:style>
  <w:style w:type="character" w:customStyle="1" w:styleId="HeaderChar">
    <w:name w:val="Header Char"/>
    <w:basedOn w:val="DefaultParagraphFont"/>
    <w:link w:val="Header"/>
    <w:uiPriority w:val="99"/>
    <w:rsid w:val="00824E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4E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bidi="ta-IN"/>
    </w:rPr>
  </w:style>
  <w:style w:type="character" w:customStyle="1" w:styleId="FooterChar">
    <w:name w:val="Footer Char"/>
    <w:basedOn w:val="DefaultParagraphFont"/>
    <w:link w:val="Footer"/>
    <w:uiPriority w:val="99"/>
    <w:rsid w:val="00824E13"/>
    <w:rPr>
      <w:lang w:val="en-GB"/>
    </w:rPr>
  </w:style>
  <w:style w:type="character" w:customStyle="1" w:styleId="opt-publisher">
    <w:name w:val="opt-publisher"/>
    <w:basedOn w:val="DefaultParagraphFont"/>
    <w:rsid w:val="00824E13"/>
  </w:style>
  <w:style w:type="character" w:customStyle="1" w:styleId="opt-publish-date">
    <w:name w:val="opt-publish-date"/>
    <w:basedOn w:val="DefaultParagraphFont"/>
    <w:rsid w:val="00824E13"/>
  </w:style>
  <w:style w:type="paragraph" w:customStyle="1" w:styleId="Default">
    <w:name w:val="Default"/>
    <w:rsid w:val="0082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24E13"/>
    <w:pPr>
      <w:spacing w:after="0" w:line="240" w:lineRule="auto"/>
    </w:pPr>
    <w:rPr>
      <w:lang w:val="en-IN" w:bidi="ar-SA"/>
    </w:rPr>
  </w:style>
  <w:style w:type="paragraph" w:styleId="NormalWeb">
    <w:name w:val="Normal (Web)"/>
    <w:basedOn w:val="Normal"/>
    <w:uiPriority w:val="99"/>
    <w:semiHidden/>
    <w:unhideWhenUsed/>
    <w:rsid w:val="00824E13"/>
    <w:pPr>
      <w:spacing w:before="100" w:beforeAutospacing="1" w:after="100" w:afterAutospacing="1"/>
    </w:pPr>
    <w:rPr>
      <w:rFonts w:eastAsia="Times New Roman"/>
      <w:lang w:val="en-I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E13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E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a-size-extra-large">
    <w:name w:val="a-size-extra-large"/>
    <w:basedOn w:val="DefaultParagraphFont"/>
    <w:rsid w:val="00824E13"/>
  </w:style>
  <w:style w:type="character" w:customStyle="1" w:styleId="Subtitle1">
    <w:name w:val="Subtitle1"/>
    <w:basedOn w:val="DefaultParagraphFont"/>
    <w:rsid w:val="00824E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E13"/>
    <w:rPr>
      <w:color w:val="605E5C"/>
      <w:shd w:val="clear" w:color="auto" w:fill="E1DFDD"/>
    </w:rPr>
  </w:style>
  <w:style w:type="paragraph" w:customStyle="1" w:styleId="F3-LessonHeadingChar">
    <w:name w:val="F3-Lesson Heading Char"/>
    <w:basedOn w:val="Normal"/>
    <w:link w:val="F3-LessonHeadingCharChar"/>
    <w:rsid w:val="003E1F9C"/>
    <w:pPr>
      <w:pBdr>
        <w:top w:val="single" w:sz="12" w:space="1" w:color="auto"/>
        <w:bottom w:val="single" w:sz="12" w:space="1" w:color="auto"/>
      </w:pBdr>
      <w:spacing w:before="120" w:after="120"/>
      <w:jc w:val="right"/>
    </w:pPr>
    <w:rPr>
      <w:rFonts w:ascii="Arial" w:hAnsi="Arial"/>
      <w:b/>
      <w:caps/>
      <w:sz w:val="26"/>
    </w:rPr>
  </w:style>
  <w:style w:type="character" w:customStyle="1" w:styleId="F3-LessonHeadingCharChar">
    <w:name w:val="F3-Lesson Heading Char Char"/>
    <w:link w:val="F3-LessonHeadingChar"/>
    <w:rsid w:val="003E1F9C"/>
    <w:rPr>
      <w:rFonts w:ascii="Arial" w:eastAsia="SimSun" w:hAnsi="Arial" w:cs="Times New Roman"/>
      <w:b/>
      <w:caps/>
      <w:sz w:val="26"/>
      <w:szCs w:val="24"/>
      <w:lang w:bidi="ar-SA"/>
    </w:rPr>
  </w:style>
  <w:style w:type="paragraph" w:customStyle="1" w:styleId="BullF7">
    <w:name w:val="Bull_F7"/>
    <w:basedOn w:val="Normal"/>
    <w:link w:val="BullF7Char"/>
    <w:rsid w:val="003E1F9C"/>
    <w:pPr>
      <w:numPr>
        <w:numId w:val="32"/>
      </w:numPr>
      <w:spacing w:after="20" w:line="283" w:lineRule="auto"/>
      <w:jc w:val="both"/>
    </w:pPr>
    <w:rPr>
      <w:rFonts w:ascii="Bookman Old Style" w:hAnsi="Bookman Old Style"/>
      <w:sz w:val="21"/>
      <w:szCs w:val="21"/>
    </w:rPr>
  </w:style>
  <w:style w:type="character" w:customStyle="1" w:styleId="BullF7Char">
    <w:name w:val="Bull_F7 Char"/>
    <w:basedOn w:val="DefaultParagraphFont"/>
    <w:link w:val="BullF7"/>
    <w:rsid w:val="003E1F9C"/>
    <w:rPr>
      <w:rFonts w:ascii="Bookman Old Style" w:eastAsia="SimSun" w:hAnsi="Bookman Old Style" w:cs="Times New Roman"/>
      <w:sz w:val="21"/>
      <w:szCs w:val="21"/>
      <w:lang w:bidi="ar-SA"/>
    </w:rPr>
  </w:style>
  <w:style w:type="paragraph" w:customStyle="1" w:styleId="TableParagraph">
    <w:name w:val="Table Paragraph"/>
    <w:basedOn w:val="Normal"/>
    <w:uiPriority w:val="1"/>
    <w:qFormat/>
    <w:rsid w:val="00BA4F8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4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2B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securities.org/military/world/india/history-chola.htm" TargetMode="External"/><Relationship Id="rId13" Type="http://schemas.openxmlformats.org/officeDocument/2006/relationships/hyperlink" Target="http://d-nb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lfstudyhistory.com/medieval-indian-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eap.gov.in/Pdf/TTPaperIIYR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narch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arch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81</cp:revision>
  <cp:lastPrinted>2023-06-22T10:19:00Z</cp:lastPrinted>
  <dcterms:created xsi:type="dcterms:W3CDTF">2023-06-21T09:07:00Z</dcterms:created>
  <dcterms:modified xsi:type="dcterms:W3CDTF">2023-12-20T11:25:00Z</dcterms:modified>
</cp:coreProperties>
</file>